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55"/>
      </w:tblGrid>
      <w:tr w:rsidR="000462E5" w:rsidRPr="000462E5" w:rsidTr="000462E5">
        <w:trPr>
          <w:tblCellSpacing w:w="0" w:type="dxa"/>
        </w:trPr>
        <w:tc>
          <w:tcPr>
            <w:tcW w:w="0" w:type="auto"/>
            <w:hideMark/>
          </w:tcPr>
          <w:p w:rsidR="000462E5" w:rsidRPr="000462E5" w:rsidRDefault="000462E5" w:rsidP="000462E5">
            <w:pPr>
              <w:spacing w:after="24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4"/>
                <w:szCs w:val="27"/>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0462E5" w:rsidRPr="000462E5" w:rsidRDefault="000462E5" w:rsidP="000462E5">
            <w:pPr>
              <w:spacing w:after="24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4"/>
                <w:szCs w:val="27"/>
                <w:lang w:eastAsia="ru-RU"/>
              </w:rPr>
              <w:t>ГОСУДАРСТВЕННАЯ ПРОТИВОПОЖАРНАЯ СЛУЖБА</w:t>
            </w:r>
          </w:p>
          <w:p w:rsidR="000462E5" w:rsidRPr="000462E5" w:rsidRDefault="000462E5" w:rsidP="000462E5">
            <w:pPr>
              <w:spacing w:after="24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8"/>
                <w:szCs w:val="27"/>
                <w:lang w:eastAsia="ru-RU"/>
              </w:rPr>
              <w:t xml:space="preserve">ПРАВИЛА </w:t>
            </w:r>
            <w:r w:rsidRPr="000462E5">
              <w:rPr>
                <w:rFonts w:ascii="Times New Roman" w:eastAsia="Times New Roman" w:hAnsi="Times New Roman" w:cs="Times New Roman"/>
                <w:b/>
                <w:bCs/>
                <w:color w:val="000000"/>
                <w:sz w:val="28"/>
                <w:szCs w:val="27"/>
                <w:lang w:eastAsia="ru-RU"/>
              </w:rPr>
              <w:br/>
              <w:t>ПОЖАРНОЙ БЕЗОПАСНОСТИ В РОССИЙСКОЙ ФЕДЕРАЦИИ</w:t>
            </w:r>
          </w:p>
          <w:p w:rsidR="000462E5" w:rsidRPr="000462E5" w:rsidRDefault="000462E5" w:rsidP="000462E5">
            <w:pPr>
              <w:spacing w:after="24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4"/>
                <w:szCs w:val="27"/>
                <w:lang w:eastAsia="ru-RU"/>
              </w:rPr>
              <w:t>ППБ 01-03</w:t>
            </w:r>
          </w:p>
          <w:p w:rsidR="000462E5" w:rsidRPr="000462E5" w:rsidRDefault="000462E5" w:rsidP="000462E5">
            <w:pPr>
              <w:spacing w:after="24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4"/>
                <w:szCs w:val="27"/>
                <w:lang w:eastAsia="ru-RU"/>
              </w:rPr>
              <w:t>Москва 2003</w:t>
            </w:r>
          </w:p>
          <w:p w:rsidR="000462E5" w:rsidRPr="000462E5" w:rsidRDefault="000462E5" w:rsidP="000462E5">
            <w:pPr>
              <w:spacing w:after="0" w:line="240" w:lineRule="auto"/>
              <w:ind w:firstLine="30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7"/>
                <w:lang w:eastAsia="ru-RU"/>
              </w:rPr>
              <w:t>Разработаны:</w:t>
            </w:r>
          </w:p>
          <w:p w:rsidR="000462E5" w:rsidRPr="000462E5" w:rsidRDefault="000462E5" w:rsidP="000462E5">
            <w:pPr>
              <w:spacing w:after="0" w:line="240" w:lineRule="auto"/>
              <w:ind w:firstLine="30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7"/>
                <w:lang w:eastAsia="ru-RU"/>
              </w:rPr>
              <w:t>Главным управлением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(ГУГПС МЧС России); Федеральным государственным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(ФГУ ВНИИПО МЧС России), Академией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0462E5" w:rsidRPr="000462E5" w:rsidRDefault="000462E5" w:rsidP="000462E5">
            <w:pPr>
              <w:spacing w:after="0" w:line="240" w:lineRule="auto"/>
              <w:ind w:firstLine="30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7"/>
                <w:lang w:eastAsia="ru-RU"/>
              </w:rPr>
              <w:t>Утверждены приказом МЧС России от 18 июня 2003 г. № 313.</w:t>
            </w:r>
          </w:p>
          <w:p w:rsidR="000462E5" w:rsidRPr="000462E5" w:rsidRDefault="000462E5" w:rsidP="000462E5">
            <w:pPr>
              <w:spacing w:after="0" w:line="240" w:lineRule="auto"/>
              <w:ind w:firstLine="30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7"/>
                <w:lang w:eastAsia="ru-RU"/>
              </w:rPr>
              <w:t>Зарегистрированы в Минюсте РФ 27 июня 2003 г. Регистрационный номер 4838.</w:t>
            </w:r>
          </w:p>
          <w:p w:rsidR="000462E5" w:rsidRPr="000462E5" w:rsidRDefault="000462E5" w:rsidP="000462E5">
            <w:pPr>
              <w:spacing w:after="0" w:line="240" w:lineRule="auto"/>
              <w:ind w:firstLine="30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7"/>
                <w:lang w:eastAsia="ru-RU"/>
              </w:rPr>
              <w:t>Дата введения в действие 30 июня 2003 г.</w:t>
            </w:r>
          </w:p>
          <w:p w:rsidR="000462E5" w:rsidRPr="000462E5" w:rsidRDefault="000462E5" w:rsidP="000462E5">
            <w:pPr>
              <w:spacing w:after="0" w:line="240" w:lineRule="auto"/>
              <w:ind w:firstLine="30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7"/>
                <w:lang w:eastAsia="ru-RU"/>
              </w:rPr>
              <w:t>Взамен Правил пожарной безопасности в Российской Федерации (</w:t>
            </w:r>
            <w:hyperlink r:id="rId5" w:tooltip="Правила пожарной безопасности в Российской Федерации" w:history="1">
              <w:r w:rsidRPr="000462E5">
                <w:rPr>
                  <w:rFonts w:ascii="Times New Roman" w:eastAsia="Times New Roman" w:hAnsi="Times New Roman" w:cs="Times New Roman"/>
                  <w:color w:val="0000FF"/>
                  <w:sz w:val="20"/>
                  <w:szCs w:val="27"/>
                  <w:u w:val="single"/>
                  <w:lang w:eastAsia="ru-RU"/>
                </w:rPr>
                <w:t>ППБ 01-93</w:t>
              </w:r>
            </w:hyperlink>
            <w:r w:rsidRPr="000462E5">
              <w:rPr>
                <w:rFonts w:ascii="Times New Roman" w:eastAsia="Times New Roman" w:hAnsi="Times New Roman" w:cs="Times New Roman"/>
                <w:color w:val="000000"/>
                <w:sz w:val="24"/>
                <w:szCs w:val="27"/>
                <w:lang w:eastAsia="ru-RU"/>
              </w:rPr>
              <w:t>**).</w:t>
            </w:r>
          </w:p>
          <w:p w:rsidR="000462E5" w:rsidRPr="000462E5" w:rsidRDefault="000462E5" w:rsidP="000462E5">
            <w:pPr>
              <w:spacing w:before="120"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4"/>
                <w:szCs w:val="27"/>
                <w:lang w:eastAsia="ru-RU"/>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w:t>
            </w:r>
            <w:r w:rsidRPr="000462E5">
              <w:rPr>
                <w:rFonts w:ascii="Times New Roman" w:eastAsia="Times New Roman" w:hAnsi="Times New Roman" w:cs="Times New Roman"/>
                <w:b/>
                <w:bCs/>
                <w:color w:val="000000"/>
                <w:sz w:val="24"/>
                <w:szCs w:val="27"/>
                <w:lang w:eastAsia="ru-RU"/>
              </w:rPr>
              <w:br/>
            </w:r>
            <w:r w:rsidRPr="000462E5">
              <w:rPr>
                <w:rFonts w:ascii="Times New Roman" w:eastAsia="Times New Roman" w:hAnsi="Times New Roman" w:cs="Times New Roman"/>
                <w:b/>
                <w:bCs/>
                <w:color w:val="000000"/>
                <w:sz w:val="24"/>
                <w:szCs w:val="20"/>
                <w:lang w:eastAsia="ru-RU"/>
              </w:rPr>
              <w:t>от 18 июня 2003 г. № 313</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4"/>
                <w:szCs w:val="24"/>
                <w:lang w:eastAsia="ru-RU"/>
              </w:rPr>
              <w:t xml:space="preserve">ОБ УТВЕРЖДЕНИИ ПРАВИЛ ПОЖАРНОЙ БЕЗОПАСНОСТИ В РОССИЙСКОЙ ФЕДЕРАЦИИ </w:t>
            </w:r>
            <w:r w:rsidRPr="000462E5">
              <w:rPr>
                <w:rFonts w:ascii="Times New Roman" w:eastAsia="Times New Roman" w:hAnsi="Times New Roman" w:cs="Times New Roman"/>
                <w:b/>
                <w:bCs/>
                <w:color w:val="000000"/>
                <w:sz w:val="24"/>
                <w:szCs w:val="24"/>
                <w:lang w:eastAsia="ru-RU"/>
              </w:rPr>
              <w:br/>
              <w:t>(ППБ 01-03)</w:t>
            </w:r>
          </w:p>
          <w:p w:rsidR="000462E5" w:rsidRPr="000462E5" w:rsidRDefault="000462E5" w:rsidP="000462E5">
            <w:pPr>
              <w:spacing w:before="120" w:after="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iCs/>
                <w:color w:val="000000"/>
                <w:sz w:val="24"/>
                <w:szCs w:val="24"/>
                <w:lang w:eastAsia="ru-RU"/>
              </w:rPr>
              <w:t xml:space="preserve">Зарегистрирован в Минюсте РФ 27 июня 2003 г. </w:t>
            </w:r>
            <w:r w:rsidRPr="000462E5">
              <w:rPr>
                <w:rFonts w:ascii="Times New Roman" w:eastAsia="Times New Roman" w:hAnsi="Times New Roman" w:cs="Times New Roman"/>
                <w:i/>
                <w:iCs/>
                <w:color w:val="000000"/>
                <w:sz w:val="24"/>
                <w:szCs w:val="24"/>
                <w:lang w:eastAsia="ru-RU"/>
              </w:rPr>
              <w:br/>
              <w:t>Регистрационный № 4838</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В соответствии с Федеральным законом от 21 декабря 1994 г. № 69-ФЗ "О пожарной безопасности" (Собрание законодательства Российской Федерации, 1994, № 35, ст. 3649; 1995, № 35, ст. 3503; 1996, № 1, ст. 4, № 17, ст. 1911; 1998, № 4, ст. 430; 2000, № 46, ст. 4537; 2001, № 1, ч. 1, ст. 2, № 33, ч. 1, ст. 3413; 2002, № 1, ч. 1, ст. 2, № 30, ст. 3033; 2003, № 2, ст. 167) и Указом Президента Российской Федерации от 21 сентября 2002 г. № 1011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2002, № 38, ст. 3585) </w:t>
            </w:r>
            <w:hyperlink r:id="rId6" w:tooltip="О некоторых мерах по совершенствованию использования государственного имущества в системе Госстроя России" w:history="1">
              <w:r w:rsidRPr="000462E5">
                <w:rPr>
                  <w:rFonts w:ascii="Times New Roman" w:eastAsia="Times New Roman" w:hAnsi="Times New Roman" w:cs="Times New Roman"/>
                  <w:color w:val="0000FF"/>
                  <w:sz w:val="20"/>
                  <w:szCs w:val="24"/>
                  <w:u w:val="single"/>
                  <w:lang w:eastAsia="ru-RU"/>
                </w:rPr>
                <w:t>приказываю:</w:t>
              </w:r>
            </w:hyperlink>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hyperlink r:id="rId7" w:tooltip="О некоторых мерах по совершенствованию использования государственного имущества в системе Госстроя России" w:history="1">
              <w:r w:rsidRPr="000462E5">
                <w:rPr>
                  <w:rFonts w:ascii="Times New Roman" w:eastAsia="Times New Roman" w:hAnsi="Times New Roman" w:cs="Times New Roman"/>
                  <w:color w:val="0000FF"/>
                  <w:sz w:val="20"/>
                  <w:szCs w:val="24"/>
                  <w:u w:val="single"/>
                  <w:lang w:eastAsia="ru-RU"/>
                </w:rPr>
                <w:t>1</w:t>
              </w:r>
            </w:hyperlink>
            <w:r w:rsidRPr="000462E5">
              <w:rPr>
                <w:rFonts w:ascii="Times New Roman" w:eastAsia="Times New Roman" w:hAnsi="Times New Roman" w:cs="Times New Roman"/>
                <w:color w:val="000000"/>
                <w:sz w:val="24"/>
                <w:szCs w:val="24"/>
                <w:lang w:eastAsia="ru-RU"/>
              </w:rPr>
              <w:t>. Утвердить прилагаемые Правила пожарной безопасности в Российской Федерации (ППБ 01-03) и ввести их в действие с 30 июня 2003 года.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 Настоящий приказ довести до заместителей Министра, начальников (руководителей) департаментов начальника Главного управления Государственной противопожарной службы, начальников управлений и самостоятельных отделов центрального аппарата МЧС России, начальников региональных центров по делам гражданской обороны, чрезвычайным ситуациям и ликвидации последствий стихийных бедствий, командиров </w:t>
            </w:r>
            <w:r w:rsidRPr="000462E5">
              <w:rPr>
                <w:rFonts w:ascii="Times New Roman" w:eastAsia="Times New Roman" w:hAnsi="Times New Roman" w:cs="Times New Roman"/>
                <w:color w:val="000000"/>
                <w:sz w:val="24"/>
                <w:szCs w:val="24"/>
                <w:lang w:eastAsia="ru-RU"/>
              </w:rPr>
              <w:lastRenderedPageBreak/>
              <w:t xml:space="preserve">соединений и воинских частей войск гражданской обороны центрального подчинения, руководителей организаций МЧС России в установленном порядке. </w:t>
            </w:r>
          </w:p>
          <w:p w:rsidR="000462E5" w:rsidRPr="000462E5" w:rsidRDefault="000462E5" w:rsidP="000462E5">
            <w:pPr>
              <w:spacing w:before="120" w:after="120" w:line="240" w:lineRule="auto"/>
              <w:ind w:firstLine="284"/>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4"/>
                <w:szCs w:val="24"/>
                <w:lang w:eastAsia="ru-RU"/>
              </w:rPr>
              <w:t>Министр С. Шойгу</w:t>
            </w:r>
          </w:p>
          <w:p w:rsidR="000462E5" w:rsidRPr="000462E5" w:rsidRDefault="000462E5" w:rsidP="000462E5">
            <w:pPr>
              <w:spacing w:after="0" w:line="240" w:lineRule="auto"/>
              <w:ind w:firstLine="283"/>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bCs/>
                <w:color w:val="000000"/>
                <w:sz w:val="24"/>
                <w:szCs w:val="24"/>
                <w:lang w:eastAsia="ru-RU"/>
              </w:rPr>
              <w:t>ПРАВИЛА ПОЖАРНОЙ БЕЗОПАСНОСТИ В РОССИЙСКОЙ ФЕДЕРАЦИИ (ППБ 01-03)</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0" w:name="i12143"/>
            <w:r w:rsidRPr="000462E5">
              <w:rPr>
                <w:rFonts w:ascii="Times New Roman" w:eastAsia="Times New Roman" w:hAnsi="Times New Roman" w:cs="Times New Roman"/>
                <w:b/>
                <w:bCs/>
                <w:caps/>
                <w:kern w:val="28"/>
                <w:sz w:val="24"/>
                <w:szCs w:val="24"/>
                <w:lang w:eastAsia="ru-RU"/>
              </w:rPr>
              <w:t>I. Общие требования</w:t>
            </w:r>
            <w:bookmarkEnd w:id="0"/>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 Настоящие Правила пожарной безопасности в Российской Федерации (далее - Правила) устанавливают требования пожарной безопасности</w:t>
            </w:r>
            <w:r w:rsidRPr="000462E5">
              <w:rPr>
                <w:rFonts w:ascii="Times New Roman" w:eastAsia="Times New Roman" w:hAnsi="Times New Roman" w:cs="Times New Roman"/>
                <w:color w:val="000000"/>
                <w:sz w:val="24"/>
                <w:szCs w:val="24"/>
                <w:vertAlign w:val="superscript"/>
                <w:lang w:eastAsia="ru-RU"/>
              </w:rPr>
              <w:t>1</w:t>
            </w:r>
            <w:r w:rsidRPr="000462E5">
              <w:rPr>
                <w:rFonts w:ascii="Times New Roman" w:eastAsia="Times New Roman" w:hAnsi="Times New Roman" w:cs="Times New Roman"/>
                <w:color w:val="000000"/>
                <w:sz w:val="24"/>
                <w:szCs w:val="24"/>
                <w:lang w:eastAsia="ru-RU"/>
              </w:rPr>
              <w:t>,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 (далее - организации), их должностными лицами, предпринимателями без образования юридического лица, гражданами Российской Федерации, иностранными гражданами, лицами без гражданства (далее - граждане) в целях 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0462E5" w:rsidRPr="000462E5" w:rsidRDefault="000462E5" w:rsidP="000462E5">
            <w:pPr>
              <w:spacing w:before="120"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_____________</w:t>
            </w:r>
          </w:p>
          <w:p w:rsidR="000462E5" w:rsidRPr="000462E5" w:rsidRDefault="000462E5" w:rsidP="000462E5">
            <w:pPr>
              <w:spacing w:after="12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0"/>
                <w:vertAlign w:val="superscript"/>
                <w:lang w:eastAsia="ru-RU"/>
              </w:rPr>
              <w:t>1</w:t>
            </w:r>
            <w:r w:rsidRPr="000462E5">
              <w:rPr>
                <w:rFonts w:ascii="Times New Roman" w:eastAsia="Times New Roman" w:hAnsi="Times New Roman" w:cs="Times New Roman"/>
                <w:color w:val="000000"/>
                <w:sz w:val="20"/>
                <w:szCs w:val="20"/>
                <w:lang w:eastAsia="ru-RU"/>
              </w:rPr>
              <w:t xml:space="preserve">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 Организации, их должностные лица и граждане, нарушившие требования пожарной безопасности, несут ответственность в соответствии с законодательством Российской Федерации.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 Наряду с настоящими Правилами, следует также руководствоваться иными нормативными документами по пожарной безопасности и нормативными документами, содержащими требования пожарной безопасности, утвержденными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 Руководители организации и индивидуальные предприниматели на своих объектах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0,999999 предотвращения воздействия опасных факторов в год в расчете на каждого человека, а допустимый уровень пожарной опасности для людей быть не более 10</w:t>
            </w:r>
            <w:r w:rsidRPr="000462E5">
              <w:rPr>
                <w:rFonts w:ascii="Times New Roman" w:eastAsia="Times New Roman" w:hAnsi="Times New Roman" w:cs="Times New Roman"/>
                <w:color w:val="000000"/>
                <w:sz w:val="24"/>
                <w:szCs w:val="24"/>
                <w:vertAlign w:val="superscript"/>
                <w:lang w:eastAsia="ru-RU"/>
              </w:rPr>
              <w:t>-6</w:t>
            </w:r>
            <w:r w:rsidRPr="000462E5">
              <w:rPr>
                <w:rFonts w:ascii="Times New Roman" w:eastAsia="Times New Roman" w:hAnsi="Times New Roman" w:cs="Times New Roman"/>
                <w:color w:val="000000"/>
                <w:sz w:val="24"/>
                <w:szCs w:val="24"/>
                <w:lang w:eastAsia="ru-RU"/>
              </w:rPr>
              <w:t xml:space="preserve"> воздействия опасных факторов пожара, превышающих предельно допустимые значения, в год в расчете на одного человека. Обоснования выполняются по утвержденным в установленном порядке методикам.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 Для особо сложных и уникальных зданий, кроме соблюдения требований настоящих Правил, должны быть разработаны специальные правила пожарной безопасности, отражающие специфику их эксплуатации и учитывающие пожарную опасность. Указанные специальные правила пожарной безопасности должны быть согласованы с органами государственного пожарного надзора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6.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 п.) в соответствии с приложением № </w:t>
            </w:r>
            <w:hyperlink r:id="rId8" w:anchor="i225007" w:tooltip="Приложение 1" w:history="1">
              <w:r w:rsidRPr="000462E5">
                <w:rPr>
                  <w:rFonts w:ascii="Times New Roman" w:eastAsia="Times New Roman" w:hAnsi="Times New Roman" w:cs="Times New Roman"/>
                  <w:color w:val="0000FF"/>
                  <w:sz w:val="20"/>
                  <w:szCs w:val="24"/>
                  <w:u w:val="single"/>
                  <w:lang w:eastAsia="ru-RU"/>
                </w:rPr>
                <w:t>1</w:t>
              </w:r>
            </w:hyperlink>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8. Руководители организаций или индивидуальные предприниматели имеют право </w:t>
            </w:r>
            <w:r w:rsidRPr="000462E5">
              <w:rPr>
                <w:rFonts w:ascii="Times New Roman" w:eastAsia="Times New Roman" w:hAnsi="Times New Roman" w:cs="Times New Roman"/>
                <w:color w:val="000000"/>
                <w:sz w:val="24"/>
                <w:szCs w:val="24"/>
                <w:lang w:eastAsia="ru-RU"/>
              </w:rPr>
              <w:lastRenderedPageBreak/>
              <w:t>назначать лиц, которые по занимаемой должности или по характеру выполняемых работ в силу действующих нормативных правовых актов и иных актов должны выполнять соответствующие правила пожарной безопасности, либо обеспечивать их соблюдение на определенных участках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 Для привлечения работников предприятий к работе по предупреждению и борьбе с пожарами на объектах могут создаваться пожарно-технические комиссии и добровольные пожарные формирования.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 В соответствии с Федеральным законом "О пожарной безопасности"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своей компетенции: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реализуют меры пожарной безопасности в подведомственных организациях и на соответствующих территориях;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создают и содержат в соответствии с установленными нормами органов управления и подразделений пожарной охраны, финансируемых за счет средств соответствующих бюджетов;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оказывают необходимую помощь пожарной охране при выполнении возложенных на нее задач;</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создают условия для привлечения населения к работам по предупреждению и тушению пожаров;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организуют проведение противопожарной пропаганды и обучение населения мерам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принимают в муниципальную собственность имущество пожарной охраны при отказе собственника указанного имущества от его содержания и используют указанное имущество по его прямому назначению;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обеспечивают необходимые условия для успешной деятельности добровольных пожарных и объединений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 Изготовители (поставщики) веществ, материалов, изделий и оборудования указывают в соответствующей технической документации показатели пожарной безопасности этих веществ, материалов, изделий и оборудования, а также меры пожарной безопасности при обращении с ними.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 Правила применения на территории организаций открытого огня, проезда транспорта, допустимость курения и проведения временных пожароопасных работ устанавливаются общеобъектовыми инструкциями о мерах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определены и оборудованы места для курения;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определены места и допустимое количество единовременно находящихся в </w:t>
            </w:r>
            <w:r w:rsidRPr="000462E5">
              <w:rPr>
                <w:rFonts w:ascii="Times New Roman" w:eastAsia="Times New Roman" w:hAnsi="Times New Roman" w:cs="Times New Roman"/>
                <w:color w:val="000000"/>
                <w:sz w:val="24"/>
                <w:szCs w:val="24"/>
                <w:lang w:eastAsia="ru-RU"/>
              </w:rPr>
              <w:lastRenderedPageBreak/>
              <w:t>помещениях сырья, полуфабрикатов и готовой продукции;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установлен порядок уборки горючих отходов и пыли, хранения промасленной спецодежды;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определен порядок обесточивания электрооборудования в случае пожара и по окончании рабочего дня;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регламентированы: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порядок проведения временных огневых и других пожароопасных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порядок осмотра и закрытия помещений после окончания работы;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действия работников при обнаружении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Для объектов с ночным пребыванием людей (детские сады, школы-интернаты, больницы и т. п.) в инструкции должны предусматриваться два варианта действий: в дневное и в ночное время. Руководители указанных объектов ежедневно в установленное Государственной противопожарной службой (далее - ГПС) время сообщают в пожарную часть, в районе выезда которой находится объект, информацию о количестве людей, находящихся на каждом объекте.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 В зданиях и сооружениях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должно быть обеспечено своевременное получение доступной и качественной информации о пожаре, включающей дублированную световую, звуковую и визуальную сигнализацию, подключенную к системе оповещения людей о пожаре.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Световая, звуковая и визуальная информирующая сигнализация должна быть предусмотрена в помещениях, посещаемых данной категорией лиц, а также у каждого эвакуационного, аварийного выхода и на путях эвакуации. Световые сигналы в виде светящихся знаков должны включаться одновременно со звуковыми сигналами. Частота мерцания световых сигналов должна быть не выше 5 Гц. Визуальная информация должна располагаться на контрастном фоне с размерами знаков, соответствующими расстоянию рассмотрения.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Обслуживающий персонал таких организаций должен пройти специальное обучение по проведению эвакуации лиц, относящихся к категории маломобильных, по программам, согласованным с ГПС.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 Работники организаций, а также граждане должны: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соблюдать на производстве и в быту требования пожарной безопасности, а также соблюдать и поддерживать противопожарный режим;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 Устроители мероприятий с массовым участием людей (вечера, дискотеки, торжества вокруг новогодней елки, представления и т. п.), должны перед началом этих мероприятий тщательно осмотреть помещения и убедиться в их полной готовности в противопожарном отношении.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 Руководители организаций, на территории которых применяются, перерабатываются и хранятся опасные (взрывоопасные) сильнодействующие ядовитые вещества, должны сообщать подразделениям пожарной охраны данные о них, необходимые для обеспечения безопасности личного состава, привлекаемого для тушения пожара и проведения первоочередных аварийно-спасательных работ на этих предприятиях.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 Территории населенных пунктов и организаций, в пределах противопожарных расстояний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 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 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Отдельные блок-контейнерные здания допускается располагать группами не более 10 в группе и площадью не более 800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 Расстояние между группами этих зданий и от них до других строений, торговых киосков и т. п. следует принимать не менее 15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 отведенных для курения местах иных организаций, в детских дошкольных и школьных учреждениях, в злаковых массивах.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 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27. 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w:t>
            </w:r>
            <w:r w:rsidRPr="000462E5">
              <w:rPr>
                <w:rFonts w:ascii="Times New Roman" w:eastAsia="Times New Roman" w:hAnsi="Times New Roman" w:cs="Times New Roman"/>
                <w:color w:val="000000"/>
                <w:sz w:val="24"/>
                <w:szCs w:val="24"/>
                <w:lang w:eastAsia="ru-RU"/>
              </w:rPr>
              <w:lastRenderedPageBreak/>
              <w:t>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Сигнальные цвета и знаки пожарной безопасности должны соответствовать требованиям нормативных документов по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двух.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 На территориях жилых домов, дачных и садовых поселков, общественных и гражданских зданий не разрешается оставлять на открытых площадках и во дворах тару (емкости, канистры и т.п.) с ЛВЖ и ГЖ, а также баллоны со сжатыми и сжиженными газами.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 Территории летних детских дач, детских оздоровительных лагерей, расположенных в массивах хвойных лесов, должны иметь по периметру защитную минерализованную полосу шириной не менее 3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 Сельские населенные пункты, садоводческие товарищества и дачно-строительные кооперативы с количеством усадеб (участков) не более 300 для целей пожаротушения должны иметь переносную пожарную мотопомпу, с количеством усадеб (участков) от 300 до 1000 - прицепную пожарную мотопомпу, а с количеством усадеб (участков) свыше 1000 - не менее двух прицепных пожарных мотопомп.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Дома отдыха и другие оздоровительные учреждения, расположенные в сельской местности, должны быть обеспечены пожарной техникой и пожарно-техническим вооружением в соответствии с решениями, утверждаемыми органами местного самоуправления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 На территориях населенных пунктов и организаций не разрешается устраивать свалки горючих отходов.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33.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(далее - </w:t>
            </w:r>
            <w:hyperlink r:id="rId9" w:tooltip="Правила устройства электроустановок" w:history="1">
              <w:r w:rsidRPr="000462E5">
                <w:rPr>
                  <w:rFonts w:ascii="Times New Roman" w:eastAsia="Times New Roman" w:hAnsi="Times New Roman" w:cs="Times New Roman"/>
                  <w:color w:val="0000FF"/>
                  <w:sz w:val="20"/>
                  <w:szCs w:val="24"/>
                  <w:u w:val="single"/>
                  <w:lang w:eastAsia="ru-RU"/>
                </w:rPr>
                <w:t>ПУЭ</w:t>
              </w:r>
            </w:hyperlink>
            <w:r w:rsidRPr="000462E5">
              <w:rPr>
                <w:rFonts w:ascii="Times New Roman" w:eastAsia="Times New Roman" w:hAnsi="Times New Roman" w:cs="Times New Roman"/>
                <w:color w:val="000000"/>
                <w:sz w:val="24"/>
                <w:szCs w:val="24"/>
                <w:lang w:eastAsia="ru-RU"/>
              </w:rPr>
              <w:t>), которые надлежит обозначать на дверях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Около оборудования, имеющего повышенную пожарную опасность, следует вывешивать стандартные знаки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Применение в процессах производства материалов и веществ с неисследованными показателями их пожаровзрывоопасности или не имеющих сертификатов, а также их хранение совместно с другими материалами и веществами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помещений, зданий и сооружений должны постоянно содержаться в исправном рабочем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 Не разрешается проводить работы на оборудовании, установках и станках с неисправностями, которые могут привести к пожару, а также при отключенных контрольно-измерительных приборах и технологической автоматике, обеспечивающих контроль заданных режимов температуры, давления и других, регламентированных условиями безопасности параметров.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 Нарушения огнезащитных покрытий (штукатурки, специальных красок, лаков, обмазок и т. 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Состояние огнезащитной обработки (пропитки) должно проверяться не реже двух раз в год.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 При перепланировке зданий и помещений,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При </w:t>
            </w:r>
            <w:hyperlink r:id="rId10" w:history="1">
              <w:r w:rsidRPr="000462E5">
                <w:rPr>
                  <w:rFonts w:ascii="Times New Roman" w:eastAsia="Times New Roman" w:hAnsi="Times New Roman" w:cs="Times New Roman"/>
                  <w:color w:val="000000"/>
                  <w:sz w:val="20"/>
                  <w:szCs w:val="24"/>
                  <w:u w:val="single"/>
                  <w:lang w:eastAsia="ru-RU"/>
                </w:rPr>
                <w:t>аренде помещений</w:t>
              </w:r>
            </w:hyperlink>
            <w:r w:rsidRPr="000462E5">
              <w:rPr>
                <w:rFonts w:ascii="Times New Roman" w:eastAsia="Times New Roman" w:hAnsi="Times New Roman" w:cs="Times New Roman"/>
                <w:color w:val="000000"/>
                <w:sz w:val="24"/>
                <w:szCs w:val="24"/>
                <w:lang w:eastAsia="ru-RU"/>
              </w:rPr>
              <w:t xml:space="preserve"> арендаторами должны выполняться противопожарные требования норм для данного типа зданий.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 Организации с массовым пребыванием людей, а также потенциально опасные в пожарном отношении предприятия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 В зданиях, сооружениях организаций (за исключением индивидуальных жилых домов)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размещать в лифтовых холлах кладовые, киоски, ларьки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индивидуальными пожарными извещателями или модульными установками пожаротушения соответственно;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оставлять неубранным промасленный обтирочный материал;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остеклять балконы, лоджии и галереи, ведущие к незадымляемым лестничным клеткам;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 В помещениях с одним эвакуационным выходом одновременное пребывание 50 и более человек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зданиях IV и V степени огнестойкости одновременное пребывание 50 и более человек допускается только в помещениях первого этажа.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 Число людей, одновременно находящихся в залах (помещениях) зданий и сооружений с массовым пребыванием людей (помещения с одновременным пребыванием 50 и более человек - зрительные, обеденные, выставочные, торговые, биржевые, спортивные, культовые и другие залы),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определении максимально допустимого количества людей в помещении в указанных выше случаях следует принимать расчетную площадь, приходящуюся на одного человека, в размере 0,75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/чел.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домах с наличием продуваемого подполья (свайного пространства) с конструкциями из горючих материалов доступ посторонних лиц под здания должен быть ограничен.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45. Керосиновые фонари и настольные керосиновые лампы, используемые для </w:t>
            </w:r>
            <w:r w:rsidRPr="000462E5">
              <w:rPr>
                <w:rFonts w:ascii="Times New Roman" w:eastAsia="Times New Roman" w:hAnsi="Times New Roman" w:cs="Times New Roman"/>
                <w:color w:val="000000"/>
                <w:sz w:val="24"/>
                <w:szCs w:val="24"/>
                <w:lang w:eastAsia="ru-RU"/>
              </w:rPr>
              <w:lastRenderedPageBreak/>
              <w:t>освещения помещений, должны иметь устойчивые основания и эксплуатироваться в условиях, исключающих их опрокидывание.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(трудногорючих) конструкций перекрытия (потолка) должно быть не менее 70 см, а до стен из горючих (трудногорючих) материалов - не менее 20 см.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Настенные керосиновые лампы (фонари) должны иметь предусмотренные конструкцией отражатели и надежное крепление к стене.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 Керосинки, керогазы и примусы должны заправляться топливом в соответствии с инструкцией по эксплуатации завода-изготовителя. Запрещается заправлять указанные приборы легковоспламеняющимися жидкостями (в том числе бензином, растворителями, спиртами).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 Использованные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исключать их накопление на рабочих местах. По окончании рабочей смены содержимое указанных контейнеров должно удаляться за пределы зданий.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 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 При организации и проведении новогодних праздников и других мероприятий с массовым пребыванием людей: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елка должна устанавливаться на устойчивом основании и с таким расчетом, чтобы ветви не касались стен и потолка;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отсутствии в помещении электрического освещения мероприятия у елки должны проводиться только в светлое время суток;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иллюминация должна быть выполнена с соблюдением </w:t>
            </w:r>
            <w:hyperlink r:id="rId11" w:tooltip="Правила устройства электроустановок" w:history="1">
              <w:r w:rsidRPr="000462E5">
                <w:rPr>
                  <w:rFonts w:ascii="Times New Roman" w:eastAsia="Times New Roman" w:hAnsi="Times New Roman" w:cs="Times New Roman"/>
                  <w:color w:val="0000FF"/>
                  <w:sz w:val="20"/>
                  <w:szCs w:val="24"/>
                  <w:u w:val="single"/>
                  <w:lang w:eastAsia="ru-RU"/>
                </w:rPr>
                <w:t>ПУЭ</w:t>
              </w:r>
            </w:hyperlink>
            <w:r w:rsidRPr="000462E5">
              <w:rPr>
                <w:rFonts w:ascii="Times New Roman" w:eastAsia="Times New Roman" w:hAnsi="Times New Roman" w:cs="Times New Roman"/>
                <w:color w:val="000000"/>
                <w:sz w:val="24"/>
                <w:szCs w:val="24"/>
                <w:lang w:eastAsia="ru-RU"/>
              </w:rPr>
              <w:t>.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обнаружении неисправности в иллюминации (нагрев проводов, мигание лампочек, искрение и т. п.) она должна быть немедленно обесточена.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проведение мероприятий при запертых распашных решетках на окнах помещений, в которых они проводятся;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украшать елку целлулоидными игрушками, а также марлей и ватой, не пропитанными огнезащитными составами;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одевать детей в костюмы из легкогорючих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проводить огневые, покрасочные и другие пожароопасные и взрывопожароопасные работы;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использовать ставни на окнах для затемнения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уменьшать ширину проходов между рядами и устанавливать в проходах </w:t>
            </w:r>
            <w:r w:rsidRPr="000462E5">
              <w:rPr>
                <w:rFonts w:ascii="Times New Roman" w:eastAsia="Times New Roman" w:hAnsi="Times New Roman" w:cs="Times New Roman"/>
                <w:color w:val="000000"/>
                <w:sz w:val="24"/>
                <w:szCs w:val="24"/>
                <w:lang w:eastAsia="ru-RU"/>
              </w:rPr>
              <w:lastRenderedPageBreak/>
              <w:t>дополнительные кресла, стулья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полностью гасить свет в помещении во время спектаклей или представлений;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допускать заполнение помещений людьми сверх установленной нормы.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проведении мероприятий должно быть организовано дежурство на сцене и в зальных помещениях ответственных лиц, членов добровольных пожарных формирований или работников пожарной охраны предприятия.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 При эксплуатации эвакуационных путей и выходов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остеклять или закрывать жалюзи воздушных зон в незадымляемых лестничных клетках;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заменять армированное стекло обычным в остеклениях дверей и фрамуг.</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 Ковры, ковровые дорожки и другие покрытия полов в помещениях с массовым пребыванием людей должны надежно крепиться к полу.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 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 При эксплуатации действующих электроустановок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поврежденными розетками, рубильниками, другими электроустановочными изделиями;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 При установке и эксплуатации софитов запрещается использование 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Прожекторы и софиты следует размещать на расстоянии не менее 0,5 м от горючих конструкций и материалов, а линзовые прожекторы - не менее 2 м. Светофильтры для прожекторов и софитов должны быть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65. Перед началом отопительного сезона печи, котельные, теплогенераторные и калориферные установки, другие отопительные приборы и системы должны быть проверены и отремонтированы. Неисправные печи и другие отопительные приборы к </w:t>
            </w:r>
            <w:r w:rsidRPr="000462E5">
              <w:rPr>
                <w:rFonts w:ascii="Times New Roman" w:eastAsia="Times New Roman" w:hAnsi="Times New Roman" w:cs="Times New Roman"/>
                <w:color w:val="000000"/>
                <w:sz w:val="24"/>
                <w:szCs w:val="24"/>
                <w:lang w:eastAsia="ru-RU"/>
              </w:rPr>
              <w:lastRenderedPageBreak/>
              <w:t>эксплуатации не допускаются.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66. Печи и другие отопительные приборы должны иметь установленные нормами противопожарные разделки (отступки) от горючих конструкций, а также без прогаров и повреждений предтопочный лист размером не менее 0,5 </w:t>
            </w:r>
            <w:r w:rsidRPr="000462E5">
              <w:rPr>
                <w:rFonts w:ascii="Times New Roman" w:eastAsia="Times New Roman" w:hAnsi="Times New Roman" w:cs="Times New Roman"/>
                <w:color w:val="000000"/>
                <w:sz w:val="24"/>
                <w:szCs w:val="24"/>
                <w:lang w:eastAsia="ru-RU"/>
              </w:rPr>
              <w:sym w:font="Symbol" w:char="F0B4"/>
            </w:r>
            <w:r w:rsidRPr="000462E5">
              <w:rPr>
                <w:rFonts w:ascii="Times New Roman" w:eastAsia="Times New Roman" w:hAnsi="Times New Roman" w:cs="Times New Roman"/>
                <w:color w:val="000000"/>
                <w:sz w:val="24"/>
                <w:szCs w:val="24"/>
                <w:lang w:eastAsia="ru-RU"/>
              </w:rPr>
              <w:t xml:space="preserve"> 0,7 м (на деревянном или другом полу из 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bookmarkStart w:id="1" w:name="i28276"/>
            <w:bookmarkEnd w:id="1"/>
            <w:r w:rsidRPr="000462E5">
              <w:rPr>
                <w:rFonts w:ascii="Times New Roman" w:eastAsia="Times New Roman" w:hAnsi="Times New Roman" w:cs="Times New Roman"/>
                <w:color w:val="000000"/>
                <w:sz w:val="24"/>
                <w:szCs w:val="24"/>
                <w:lang w:eastAsia="ru-RU"/>
              </w:rPr>
              <w:t>67. Очищать дымоходы и печи от сажи необходимо перед началом, а также в течение всего отопительного сезона не реже: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одного раза в три месяца для отопительных печей;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одного раза в два месяца для печей и очагов непрерывного действия;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одного раза в месяц для кухонных плит и других печей непрерывной (долговременной) топки.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 На топливопроводе к каждой форсунке котлов и теплогенераторных установок должно быть установлено не менее двух вентилей: один - у топки, другой - у емкости с топливом.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 При эксплуатации котельных и других теплопроизводящих установок организаций и населенных пунктов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допускать к работе лиц, не прошедших специального обучения и не получивших соответствующих квалификационных удостоверений;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хранить жидкое топливо в помещениях котельных и теплогенераторных;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в качестве топлива отходы нефтепродуктов и другие ЛВЖ и ГЖ, которые не предусмотрены техническими условиями на эксплуатацию оборудования;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эксплуатировать теплопроизводящие установки при подтекании жидкого топлива (утечке газа) из систем топливоподачи;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подавать топливо при потухших форсунках или газовых горелках;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разжигать установки без предварительной их продувки;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работать при неисправных или отключенных приборах контроля и регулирования, предусмотренных предприятием-изготовителем;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сушить какие-либо горючие материалы на котлах и паропроводах.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 При эксплуатации печного отопления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оставлять без присмотра топящиеся печи, а также поручать надзор за ними малолетним детям;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располагать топливо, другие горючие вещества и материалы на предтопочном листе;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для розжига печей бензин, керосин, дизельное топливо и другие ЛВЖ и ГЖ;</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топить углем, коксом и газом печи, не предназначенные для этих видов топлива;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топку печей во время проведения в помещениях собраний и других массовых мероприятий;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использовать вентиляционные и газовые каналы в качестве дымоходов;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перекаливать печи.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 Топка печей в зданиях и сооружениях (за исключением жилых домов) должна прекращаться не менее чем за два часа до окончания работы, а в больницах и других объектах с круглосуточным пребыванием людей за два часа до отхода ко сну.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детских учреждениях с дневным пребыванием детей топка печей должна быть закончена не позднее чем за 1 час до прихода детей.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Зола и шлак, выгребаемые из топок, должны быть пролиты водой и удалены в специально отведенное для них безопасное место.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 Установка металлических печей, не отвечающих требованиям пожарной безопасности,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73. Расстояние от печей до товаров, стеллажей, витрин, прилавков, шкафов и другого оборудования должно быть не менее 0,7 м, а от топочных отверстий - не менее 1,25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 На чердаках все дымовые трубы и стены, в которых проходят дымовые каналы, должны быть побелены.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75. Дымовые трубы котельных установок, работающих на твердом топливе, должны быть оборудованы искрогасителями и очищаться от сажи в соответствии с п. </w:t>
            </w:r>
            <w:hyperlink r:id="rId12" w:anchor="i28276" w:tooltip="Пункт 67" w:history="1">
              <w:r w:rsidRPr="000462E5">
                <w:rPr>
                  <w:rFonts w:ascii="Times New Roman" w:eastAsia="Times New Roman" w:hAnsi="Times New Roman" w:cs="Times New Roman"/>
                  <w:color w:val="0000FF"/>
                  <w:sz w:val="20"/>
                  <w:szCs w:val="24"/>
                  <w:u w:val="single"/>
                  <w:lang w:eastAsia="ru-RU"/>
                </w:rPr>
                <w:t>67</w:t>
              </w:r>
            </w:hyperlink>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Встроенные в здания торговых учреждений котельные не допускается переводить с твердого топлива на жидкое.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 Огнезадерживающие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 При эксплуатации систем вентиляции и кондиционирования воздуха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оставлять двери вентиляционных камер открытыми;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закрывать вытяжные каналы, отверстия и решетки;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подключать к воздуховодам газовые отопительные приборы;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выжигать скопившиеся в воздуховодах жировые отложения, пыль и другие горючие вещества.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78. Вентиляционные камеры, циклоны, фильтры, воздуховоды должны очищаться от горючих отходов производства в сроки, определенные приказом по организации.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Для взрывопожароопасных и пожароопасных помещений должен быть установлен порядок очистки вентиляционных систем безопасными способами.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79. Не допускается работа технологического оборудования в пожаровзрывоопасных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80. Для предотвращения попадания в вентиляторы, удаляющие горючую пыль, волокна и другие отходы, перед ними следует устанавливать камнеуловители, а для извлечения металлических предметов - магнитные уловители.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81. На трубопроводах пневматического транспорта и воздуховодах систем местных отсосов должны быть предусмотрены окна для периодического осмотра, очистки систем и тушения пожара в случае его возникновения.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Смотровые окна должны располагаться не более чем через 15 м друг от друга, а также у тройников, на поворотах, в местах прохода трубопроводов через стены и перекрытия.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82. Фильтры для очистки загрязненного горючими отходами воздуха, удаляемого от технологического оборудования, должны устанавливаться в изолированных помещениях, а циклоны - снаружи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83.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 по вертикали (при нависании указанных предметов и материалов над бытовыми газовыми приборами).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84. Трубопроводы, подводящие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должны быть оборудованы термочувствительными запорными устройствами (клапанами), автоматически перекрывающими газовую магистраль при достижении температуры среды в помещении при пожаре 100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 Указанные устройства (клапаны) должны устанавливаться в помещении непосредственно перед краном на газовой магистрали.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Термочувствительные запорные устройства (клапаны) не устанавливаются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w:t>
            </w:r>
            <w:r w:rsidRPr="000462E5">
              <w:rPr>
                <w:rFonts w:ascii="Times New Roman" w:eastAsia="Times New Roman" w:hAnsi="Times New Roman" w:cs="Times New Roman"/>
                <w:color w:val="000000"/>
                <w:sz w:val="24"/>
                <w:szCs w:val="24"/>
                <w:lang w:eastAsia="ru-RU"/>
              </w:rPr>
              <w:lastRenderedPageBreak/>
              <w:t>газопровод при срабатывании газового анализатора или автоматической пожарной сигнализации. Термочувствительные запорные устройства (клапаны) не устанавливаются также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85. Гидравлические затворы (сифоны), исключающие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 должны постоянно находиться в исправном состоянии. Слив ЛВЖ и ГЖ в канализационные сети (в том числе при авариях)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86. Мусоропроводы и бельепроводы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87. Двери камер мусоросборников должны быть постоянно закрыты на замок.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88. Использование организациями лифтов, имеющих режим работы "транспортирование пожарных подразделений", должно быть регламентировано инструкцией, утверждаемой руководителем организации и согласованной с ГПС.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89.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Электродвигатели пожарных насосов должны быть обеспечены бесперебойным питанием.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90.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91.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92.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Помещения насосных станций противопожарного водопровода населенных пунктов должны иметь прямую телефонную связь с пожарной охраной.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93.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Указанное оборудование должно находиться в исправном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94. При наличии на территории объекта или вблизи его (в радиусе 200 м) естественных или искусственных водоисточников (реки, озера, бассейны, градирни и т. п.) к ним должны быть устроены подъезды с площадками (пирсами) с твердым покрытием размерами не менее 12 </w:t>
            </w:r>
            <w:r w:rsidRPr="000462E5">
              <w:rPr>
                <w:rFonts w:ascii="Times New Roman" w:eastAsia="Times New Roman" w:hAnsi="Times New Roman" w:cs="Times New Roman"/>
                <w:color w:val="000000"/>
                <w:sz w:val="24"/>
                <w:szCs w:val="24"/>
                <w:lang w:eastAsia="ru-RU"/>
              </w:rPr>
              <w:sym w:font="Symbol" w:char="F0B4"/>
            </w:r>
            <w:r w:rsidRPr="000462E5">
              <w:rPr>
                <w:rFonts w:ascii="Times New Roman" w:eastAsia="Times New Roman" w:hAnsi="Times New Roman" w:cs="Times New Roman"/>
                <w:color w:val="000000"/>
                <w:sz w:val="24"/>
                <w:szCs w:val="24"/>
                <w:lang w:eastAsia="ru-RU"/>
              </w:rPr>
              <w:t xml:space="preserve"> 12 м для установки пожарных автомобилей и забора воды в любое время года.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95. Водонапорные башни должны быть приспособлены для отбора воды пожарной техникой в любое время года.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Использование для хозяйственных и производственных целей запаса воды, предназначенного для нужд пожаротушения,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96. 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период выполнения работ по ТО или ремонту, связанных с отключением установки (отдельных линий, извещателей), руководитель предприятия должен принять необходимые меры по защите от пожаров зданий, сооружений, помещений, технологического оборудования.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97. В помещении диспетчерского пункта (пожарного поста) должна быть вывешена инструкция о порядке действий дежурного персонала при получении сигналов о пожаре и 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98. Установки пожарной автоматики должны находиться в исправном состоянии и постоянной готовности, соответствовать проектной документации.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Перевод установок с автоматического пуска на ручной запрещается, за исключением случаев, оговоренных в нормах и правилах.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99. Баллоны и емкости установок пожаротушения, масса огнетушащего вещества и давление в которых ниже расчетных значений на 10 % и более, подлежат дозарядке или перезарядке.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взамен вскрывшихся и неисправных оросителей пробки и заглушки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101. Станция пожаротушения должна быть обеспечена схемой обвязки и инструкцией по управлению установкой при пожаре.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102.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лечебных и детских дошкольных учреждениях, а также спальных корпусах школ-интернатов оповещается только обслуживающий персонал.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103.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104. Оповещатели (громкоговорители) должны быть без регулятора громкости и подключены к сети без разъемных устройств.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105. Пожарные автомобили следует содержать в пожарных депо или специально предназначенных для этих целей боксах, которые должны иметь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разрешается снимать с пожарных автомобилей пожарно-техническое вооружение и использовать пожарную технику не по назначению.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106. Пожарные автомобили и мотопомпы, приспособленная и переоборудованная техника для тушения пожаров должны быть укомплектованы пожарно-техническим вооружением, заправлены топливом, огнетушащими веществами и находиться в исправном состоянии. Порядок привлечения техники для тушения пожаров определяется расписанием выезда и планом привлечения сил и средств для тушения пожаров, утвержденным органом местного самоуправления.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107. За каждой пожарной мотопомпой, приспособленной (переоборудованной) для целей пожаротушения техникой, должен быть закреплен моторист (водитель), прошедший специальную подготовку. В организации должен быть отработан порядок доставки пожарных мотопомп к месту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108. Помещения, здания и сооружения необходимо обеспечивать первичными средствами пожаротушения в соответствии с приложением № </w:t>
            </w:r>
            <w:hyperlink r:id="rId13" w:anchor="i366625" w:tooltip="Приложение 3" w:history="1">
              <w:r w:rsidRPr="000462E5">
                <w:rPr>
                  <w:rFonts w:ascii="Times New Roman" w:eastAsia="Times New Roman" w:hAnsi="Times New Roman" w:cs="Times New Roman"/>
                  <w:color w:val="0000FF"/>
                  <w:sz w:val="20"/>
                  <w:szCs w:val="24"/>
                  <w:u w:val="single"/>
                  <w:lang w:eastAsia="ru-RU"/>
                </w:rPr>
                <w:t>3</w:t>
              </w:r>
            </w:hyperlink>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Первичные средства пожаротушения должны содержаться в соответствии с паспортными данными на них и с учетом положений, изложенных в приложении № </w:t>
            </w:r>
            <w:hyperlink r:id="rId14" w:anchor="i366625" w:tooltip="Приложение 3" w:history="1">
              <w:r w:rsidRPr="000462E5">
                <w:rPr>
                  <w:rFonts w:ascii="Times New Roman" w:eastAsia="Times New Roman" w:hAnsi="Times New Roman" w:cs="Times New Roman"/>
                  <w:color w:val="0000FF"/>
                  <w:sz w:val="20"/>
                  <w:szCs w:val="24"/>
                  <w:u w:val="single"/>
                  <w:lang w:eastAsia="ru-RU"/>
                </w:rPr>
                <w:t>3</w:t>
              </w:r>
            </w:hyperlink>
            <w:r w:rsidRPr="000462E5">
              <w:rPr>
                <w:rFonts w:ascii="Times New Roman" w:eastAsia="Times New Roman" w:hAnsi="Times New Roman" w:cs="Times New Roman"/>
                <w:color w:val="000000"/>
                <w:sz w:val="24"/>
                <w:szCs w:val="24"/>
                <w:lang w:eastAsia="ru-RU"/>
              </w:rPr>
              <w:t>. Не допускается использование средств пожаротушения, не имеющих соответствующих сертификатов.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109. Каждый гражданин при обнаружении пожара или признаков горения (задымление, запах гари, повышение температуры и т. п.) должен: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незамедлительно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принять по возможности меры по эвакуации людей, тушению пожара и сохранности материальных ценностей.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110. Лица, уполномоченные владеть, пользоваться или распоряжаться имуществом, руководители и должностные лица организаций, лица, в установленном порядке назначенные ответственными за обеспечение пожарной безопасности, по прибытии к месту пожара должны: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сообщить о возникновении пожара в пожарную охрану, поставить в известность руководство и дежурные службы объекта;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случае угрозы жизни людей немедленно организовать их спасание, используя для этого имеющиеся силы и средства;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проверить включение в работу автоматических систем противопожарной защиты (оповещения людей о пожаре, пожаротушения, противодымной защиты);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прекратить все работы в здании (если это допустимо по технологическому процессу </w:t>
            </w:r>
            <w:r w:rsidRPr="000462E5">
              <w:rPr>
                <w:rFonts w:ascii="Times New Roman" w:eastAsia="Times New Roman" w:hAnsi="Times New Roman" w:cs="Times New Roman"/>
                <w:color w:val="000000"/>
                <w:sz w:val="24"/>
                <w:szCs w:val="24"/>
                <w:lang w:eastAsia="ru-RU"/>
              </w:rPr>
              <w:lastRenderedPageBreak/>
              <w:t>производства), кроме работ, связанных с мероприятиями по ликвидации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удалить за пределы опасной зоны всех работников, не участвующих в тушении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осуществить общее руководство по тушению пожара (с учетом специфических особенностей объекта) до прибытия подразделения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обеспечить соблюдение требований безопасности работниками, принимающими участие в тушении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одновременно с тушением пожара организовать эвакуацию и защиту материальных ценностей;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организовать встречу подразделений пожарной охраны и оказать помощь в выборе кратчайшего пути для подъезда к очагу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перерабатываемых или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111. По прибытии пожарного подразделения руководитель организации (или лицо, его замещающее) информирует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организовывает привлечение сил и средств объекта к осуществлению необходимых мероприятий, связанных с ликвидацией пожара и предупреждением его развития.</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2" w:name="i38617"/>
            <w:r w:rsidRPr="000462E5">
              <w:rPr>
                <w:rFonts w:ascii="Times New Roman" w:eastAsia="Times New Roman" w:hAnsi="Times New Roman" w:cs="Times New Roman"/>
                <w:b/>
                <w:bCs/>
                <w:caps/>
                <w:kern w:val="28"/>
                <w:sz w:val="24"/>
                <w:szCs w:val="32"/>
                <w:lang w:eastAsia="ru-RU"/>
              </w:rPr>
              <w:t>II. Населенные пункты</w:t>
            </w:r>
            <w:bookmarkEnd w:id="2"/>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112. Для населенных пунктов, расположенных в лесных массивах, органами местного самоуправления должны быть разработаны и выполнены мероприятия, исключающие возможность переброса огня при лесных и торфяных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113. Рекомендуется у каждого жилого строения устанавливать емкость (бочку) с водой или иметь огнетушитель.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114. На территории сельских населенных пунктов, блок-контейнерных зданий,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115.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противопожарных правил, нормативов</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before="120"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____________</w:t>
            </w:r>
          </w:p>
          <w:p w:rsidR="000462E5" w:rsidRPr="000462E5" w:rsidRDefault="000462E5" w:rsidP="000462E5">
            <w:pPr>
              <w:spacing w:after="12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0"/>
                <w:vertAlign w:val="superscript"/>
                <w:lang w:eastAsia="ru-RU"/>
              </w:rPr>
              <w:t>2</w:t>
            </w:r>
            <w:r w:rsidRPr="000462E5">
              <w:rPr>
                <w:rFonts w:ascii="Times New Roman" w:eastAsia="Times New Roman" w:hAnsi="Times New Roman" w:cs="Times New Roman"/>
                <w:color w:val="000000"/>
                <w:sz w:val="20"/>
                <w:szCs w:val="20"/>
                <w:lang w:eastAsia="ru-RU"/>
              </w:rPr>
              <w:t xml:space="preserve"> В соответствии со статьей 40 Земельного кодекса Российской Федерации.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116. В летний период в условиях устойчивой сухой, жаркой и ветреной погоды или при получении штормового предупреждения в сельских населенных пунктах и предприятиях, дачных поселках, садовых участках по решению органов исполнительной власти, местного самоуправления разведение костров, проведение пожароопасных работ на определенных участках, топка печей, кухонных очагов и котельных установок, работающих на твердом топливе, может временно приостанавливаться.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В этих случаях 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w:t>
            </w:r>
            <w:r w:rsidRPr="000462E5">
              <w:rPr>
                <w:rFonts w:ascii="Times New Roman" w:eastAsia="Times New Roman" w:hAnsi="Times New Roman" w:cs="Times New Roman"/>
                <w:color w:val="000000"/>
                <w:sz w:val="24"/>
                <w:szCs w:val="24"/>
                <w:lang w:eastAsia="ru-RU"/>
              </w:rPr>
              <w:lastRenderedPageBreak/>
              <w:t>безопасности и действиях в случае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117. В весенне-летний пожароопасный период необходимо при пожарном депо в помощь членам добровольной пожарной дружины (пожарно-сторожевой охраны) организовывать дежурство граждан и работников предприятий, расположенных в населенном пункте.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118. 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 Не разрешается переводить линии связи "01" в таксофонах на платное обслуживание. </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3" w:name="i45129"/>
            <w:r w:rsidRPr="000462E5">
              <w:rPr>
                <w:rFonts w:ascii="Times New Roman" w:eastAsia="Times New Roman" w:hAnsi="Times New Roman" w:cs="Times New Roman"/>
                <w:b/>
                <w:bCs/>
                <w:caps/>
                <w:kern w:val="28"/>
                <w:sz w:val="24"/>
                <w:szCs w:val="32"/>
                <w:lang w:eastAsia="ru-RU"/>
              </w:rPr>
              <w:t>III. Здания для проживания людей</w:t>
            </w:r>
            <w:bookmarkEnd w:id="3"/>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119. В квартирах жилых домов, жилых комнатах общежитий, номерах гостиниц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комнат и номеров, в том числе при сдаче их в аренду, за исключением случаев, предусмотренных нормами проектирования.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120. В индивидуальных жилых домах, квартирах и жилых комнатах допускается хранение (применение) не более 10 л ЛВЖ и ГЖ в закрытой таре. ЛВЖ и ГЖ в количестве более 3 л должны храниться в таре из негорючих и небьющихся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допускается хранение баллонов с горючими газами (далее - ГГ)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121. Газовые баллоны (рабочий и запасной) для снабжения газом бытовых газовых приборов (в том числе 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ближе 5 м от входов в здание, цокольные и подвальные этажи.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Пристройки и шкафы для газовых баллонов должны запираться на замок и иметь жалюзи для проветривания, а также иметь предупреждающие надписи "Огнеопасно. Газ".</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122. Размещение и эксплуатация газобаллонных установок, в состав которых входит более двух баллонов, а также установок, размещаемых внутри зданий для проживания людей, должны осуществляться в соответствии с требованиями действующих нормативных документов по безопасности в газовом хозяйстве.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У входа в индивидуальные жилые дома (в том числе </w:t>
            </w:r>
            <w:hyperlink r:id="rId15" w:history="1">
              <w:r w:rsidRPr="000462E5">
                <w:rPr>
                  <w:rFonts w:ascii="Times New Roman" w:eastAsia="Times New Roman" w:hAnsi="Times New Roman" w:cs="Times New Roman"/>
                  <w:color w:val="000000"/>
                  <w:sz w:val="20"/>
                  <w:szCs w:val="24"/>
                  <w:u w:val="single"/>
                  <w:lang w:eastAsia="ru-RU"/>
                </w:rPr>
                <w:t>коттеджи</w:t>
              </w:r>
            </w:hyperlink>
            <w:r w:rsidRPr="000462E5">
              <w:rPr>
                <w:rFonts w:ascii="Times New Roman" w:eastAsia="Times New Roman" w:hAnsi="Times New Roman" w:cs="Times New Roman"/>
                <w:color w:val="000000"/>
                <w:sz w:val="24"/>
                <w:szCs w:val="24"/>
                <w:lang w:eastAsia="ru-RU"/>
              </w:rPr>
              <w:t>, дачи),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123. При использовании установок для сжигания ГГ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эксплуатация газовых приборов при утечке газа;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присоединение деталей газовой арматуры с помощью искрообразующего инструмента;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проверка герметичности соединений с помощью источников открытого пламени (в том числе спички, зажигалки, свечи);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проведение ремонта наполненных газом баллонов.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124. При закрытии дач, садовых домиков на длительное время электросеть должна быть обесточена, вентили (клапаны) баллонов с газом должны быть плотно закрыты.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125. В номерах гостиниц, кемпингов, мотелей и общежитий должны быть вывешены планы эвакуации на случай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126. Все прибывающие в гостиницу, кемпинг, мотель, общежитие граждане должны быть ознакомлены (под роспись) с правилами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127. В гостиницах, кемпингах, мотелях и общежитиях, предназначенных для проживания иностранных граждан, памятки о мерах пожарной безопасности должны </w:t>
            </w:r>
            <w:r w:rsidRPr="000462E5">
              <w:rPr>
                <w:rFonts w:ascii="Times New Roman" w:eastAsia="Times New Roman" w:hAnsi="Times New Roman" w:cs="Times New Roman"/>
                <w:color w:val="000000"/>
                <w:sz w:val="24"/>
                <w:szCs w:val="24"/>
                <w:lang w:eastAsia="ru-RU"/>
              </w:rPr>
              <w:lastRenderedPageBreak/>
              <w:t>выполняться на нескольких языках.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128. В помещениях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запрещается пользоваться электронагревательными приборами (в том числе кипятильниками, электрочайниками, электроутюгами, электроплитками),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129. Обслуживающий персонал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130. В учреждениях социального обеспечения (в том числе школы-интернаты, дома для престарелых и инвалидов, детские дома) должно быть организовано круглосуточное дежурство обслуживающего персонала. Дежурный должен постоянно иметь при себе комплект ключей от всех замков на дверях эвакуационных выходов. Другой комплект ключей хранится в помещении дежурного. Каждый ключ в обоих комплектах должен иметь надпись о его принадлежности к соответствующему замку.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Ночные дежурные должны находиться в помещениях, в которых установлен телефон, и иметь ручные электрические фонари.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Установка коек в коридорах, холлах и на других путях эвакуации не разрешается.</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4" w:name="i53172"/>
            <w:r w:rsidRPr="000462E5">
              <w:rPr>
                <w:rFonts w:ascii="Times New Roman" w:eastAsia="Times New Roman" w:hAnsi="Times New Roman" w:cs="Times New Roman"/>
                <w:b/>
                <w:bCs/>
                <w:caps/>
                <w:kern w:val="28"/>
                <w:sz w:val="24"/>
                <w:szCs w:val="32"/>
                <w:lang w:eastAsia="ru-RU"/>
              </w:rPr>
              <w:t>IV. Научные учреждения и учебные заведения</w:t>
            </w:r>
            <w:bookmarkEnd w:id="4"/>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131. Работы на опытных (экспериментальных) установках, связанных с применением взрывопожароопасных и пожароопасных веществ и материалов, разрешаются только после принятия их в эксплуатацию комиссией, назначенной организационно-распорядительным документом организации.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132. Руководитель (ответственный исполнитель) экспериментальных исследований должен принять необходимые меры по обеспечению пожарной безопасности при их проведении.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133. В лабораториях и других помещениях допускается хранение ЛВЖ и ГЖ в количествах, не превышающих сменную потребность. Доставка жидкостей в помещения должна производиться в закрытой безопасной таре.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134. Не разрешается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Бортики, предотвращающие стекание жидкостей со столов, должны быть исправными.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135. Отработанные ЛВЖ и ГЖ следует по окончании рабочего дня собирать в специальную закрытую тару и удалять из лаборатории для дальнейшей утилизации.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разрешается сливать ЛВЖ и ГЖ в канализацию.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136. Сосуды, в которых проводились работы с ЛВЖ и ГЖ, после окончания опыта должны промываться пожаробезопасными растворами.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137. Школьные здания перед началом учебного года должны быть приняты </w:t>
            </w:r>
            <w:r w:rsidRPr="000462E5">
              <w:rPr>
                <w:rFonts w:ascii="Times New Roman" w:eastAsia="Times New Roman" w:hAnsi="Times New Roman" w:cs="Times New Roman"/>
                <w:color w:val="000000"/>
                <w:sz w:val="24"/>
                <w:szCs w:val="24"/>
                <w:lang w:eastAsia="ru-RU"/>
              </w:rPr>
              <w:lastRenderedPageBreak/>
              <w:t>соответствующими комиссиями, в состав которых включаются представители государственного пожарного надзора.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138. В учебных классах и кабинетах следует размещать только необходимые для обеспечения учебного процесса мебель, приборы, модели, принадлежности, пособия и т. п., которые должны храниться в шкафах, на стеллажах или на стационарно установленных стойках.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139. Число парт (столов) в учебных классах и кабинетах не должно превышать количества, установленного нормами проектирования.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140. С учащимися и студентами должны быть организованы занятия (беседы) по изучению правил пожарной безопасности в быту.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141. По окончании занятий в кабинетах, лабораториях и мастерских все пожароопасные и взрывопожароопасные вещества и материалы должны быть убраны в специально оборудованные помещения.</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5" w:name="i66099"/>
            <w:r w:rsidRPr="000462E5">
              <w:rPr>
                <w:rFonts w:ascii="Times New Roman" w:eastAsia="Times New Roman" w:hAnsi="Times New Roman" w:cs="Times New Roman"/>
                <w:b/>
                <w:bCs/>
                <w:caps/>
                <w:kern w:val="28"/>
                <w:sz w:val="24"/>
                <w:szCs w:val="32"/>
                <w:lang w:eastAsia="ru-RU"/>
              </w:rPr>
              <w:t>V. Детские дошкольные учреждения</w:t>
            </w:r>
            <w:bookmarkEnd w:id="5"/>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142. Здания для летнего детского отдыха должны иметь не менее двух эвакуационных выходов непосредственно наружу.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143. Деревянные здания для летнего детского отдыха должны быть одноэтажными. Каркасные и щитовые здания должны быть оштукатурены и иметь негорючую кровлю; утеплитель в них должен быть неорганическим.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144.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покрывать здания легковоспламеняющимися материалами (соломой, щепой, камышом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размещать детей в мансардных помещениях деревянных зданий, а также в этажах, зданиях и помещениях, не обеспеченных двумя эвакуационными выходами;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кухни, прачечные в деревянных зданиях дач;</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размещать более 50 детей в деревянных и других зданиях из 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топить печи, применять керосиновые и электронагревательные приборы в помещениях, занятых детьми в летний период.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145. Здания для летнего детского отдыха должны быть обеспечены телефонной связью и сигналом тревоги на случай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этих зданиях должно быть установлено круглосуточное дежурство обслуживающего персонала без права сна в ночное время.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помещениях дежурных должен быть установлен телефон.</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6" w:name="i72224"/>
            <w:r w:rsidRPr="000462E5">
              <w:rPr>
                <w:rFonts w:ascii="Times New Roman" w:eastAsia="Times New Roman" w:hAnsi="Times New Roman" w:cs="Times New Roman"/>
                <w:b/>
                <w:bCs/>
                <w:caps/>
                <w:kern w:val="28"/>
                <w:sz w:val="24"/>
                <w:szCs w:val="32"/>
                <w:lang w:eastAsia="ru-RU"/>
              </w:rPr>
              <w:t>VI. Культурно-просветительные и зрелищные учреждения</w:t>
            </w:r>
            <w:bookmarkEnd w:id="6"/>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146. При проведении гастролей, представлений и организации выставок с зарубежными фирмами необходимо руководствоваться требованиями пожарной безопасности, действующими в Российской Федерации.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147. В музеях и картинных галереях должен быть разработан план эвакуации экспонатов и других ценностей, а в цирках и зоопарках - план эвакуации животных.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148. Все культурно-просветительные и зрелищные учреждения перед открытием сезона должны быть проверены на соответствие требованиям пожарной безопасности и приняты межведомственными комиссиями органов местного самоуправления.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149. В зрительных залах и на трибунах культурно-просветительных и зрелищных учреждений все кресла и стулья следует соединять в ряды между собой и прочно крепить к полу. Допускается не закреплять кресла (стулья) в ложах с количеством мест не более 12 при наличии самостоятельного выхода из ложи.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ряды между собой.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150. Деревянные конструкции сценической коробки (колосники, подвесные мостики, рабочие галереи и т. п.), горючие декорации, сценическое и выставочное оформление, а </w:t>
            </w:r>
            <w:r w:rsidRPr="000462E5">
              <w:rPr>
                <w:rFonts w:ascii="Times New Roman" w:eastAsia="Times New Roman" w:hAnsi="Times New Roman" w:cs="Times New Roman"/>
                <w:color w:val="000000"/>
                <w:sz w:val="24"/>
                <w:szCs w:val="24"/>
                <w:lang w:eastAsia="ru-RU"/>
              </w:rPr>
              <w:lastRenderedPageBreak/>
              <w:t>также драпировки в зрительных и экспозиционных залах, фойе, буфетах должны быть обработаны огнезащитными составами. У руководителя учреждения должен быть соответствующий акт организации, выполнившей эту работу, с указанием даты пропитки и срока ее действия.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151. В пределах сценической коробки театрально-зрелищных учреждений могут одновременно находиться декорации и сценическое оборудование не более чем для двух спектаклей.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152. При оформлении постановок вокруг планшета сцены должен быть обеспечен свободный круговой проход шириной не менее 1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 окончании спектакля все декорации и бутафория должны быть разобраны и убраны со сцены в специальные склады (кладовые, сараи, сейфы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153. На сцене не разрешается курение, применение открытого огня (факелы, свечи, канделябры и т. п.), дуговых прожекторов, фейерверков и других видов огневых эффектов.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154. На планшете сцены должна быть нанесена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155. По окончании спектакля (репетиции) противопожарный занавес должен опускаться. Противопожарный занавес должен плотно примыкать к планшету сцены с помощью песочного затвора (эластичной подушки). Подъемно-пропускной механизм следует отрегулировать так, чтобы скорость опускания была не менее 0,2 м/с.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156. Клапаны дымовых люков на зимний период должны утепляться и проверяться на безотказность в работе не реже одного раза в десять дней.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157. Хранение и использование пиротехнических изделий должно осуществляться в строгом соответствии с требованиями специальных правил. Изготовление их кустарным способом, а также хранение в зрелищных учреждениях, в помещениях и на трибунах стадионов, в парках культуры и отдыха, других местах с массовым пребыванием людей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158. При необходимости проведения специальных огневых эффектов на открытых площадках ответственным постановщиком (главным режиссером, художественным руководителем) должны быть разработаны и осуществлены по согласованию с органами государственного пожарного надзора меры по предупреждению пожаров.</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7" w:name="i87592"/>
            <w:r w:rsidRPr="000462E5">
              <w:rPr>
                <w:rFonts w:ascii="Times New Roman" w:eastAsia="Times New Roman" w:hAnsi="Times New Roman" w:cs="Times New Roman"/>
                <w:b/>
                <w:bCs/>
                <w:caps/>
                <w:kern w:val="28"/>
                <w:sz w:val="24"/>
                <w:szCs w:val="32"/>
                <w:lang w:eastAsia="ru-RU"/>
              </w:rPr>
              <w:t>VII. Объекты торговли</w:t>
            </w:r>
            <w:bookmarkEnd w:id="7"/>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159. Временное хранение горючих материалов, отходов, упаковок и контейнеров не допускается в торговых залах и на путях эвакуации. Они должны удаляться ежедневно по мере их накопления. Хранение горючих материалов, отходов, упаковок, контейнеров разрешается только в специально отведенных для этого местах.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160. Организовывать хранение горючих товаров или негорючих товаров в горючей упаковке в помещениях, не имеющих оконных проемов или шахт дымоудаления,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161. Хранение спичек, одеколона, духов, аэрозольных упаковок и других опасных в пожарном отношении товаров необходимо осуществлять отдельно от других товаров в специально приспособленных помещениях.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162. В торговых предприятиях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проводить огневые работы во время нахождения покупателей в торговых залах;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размещении торговых предприятий в зданиях иного назначения хранить ЛВЖ, ГЖ, ГГ (в том числе баллоны с газом, лакокрасочные изделия, растворители, товары в аэрозольной упаковке), пиротехнические и другие взрывоопасные изделия;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размещать отделы, секции по продаже пожароопасных товаров ближе 4 м от выходов, лестничных клеток и других путей эвакуации;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в торговых залах баллоны с ГГ для наполнения воздушных шаров и других целей;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размещать торговые, игровые аппараты и торговать товарами на площадках лестничных клеток, в тамбурах и других путях эвакуации;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хранить более 15000 аэрозольных упаковок.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163. При проведении распродаж, рекламных акций и других мероприятий с массовым пребыванием людей руководитель должен принять дополнительные меры по обеспечению их безопасности (ограничить доступ посетителей, выставить дополнительных дежурных и т.п.).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164. Вещевые рынки, организованные по разрешению местных органов власти в установленном порядке на открытых площадках или в зданиях (сооружениях), должны отвечать следующим требованиям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торговое оборудование должно располагаться с учетом обеспечения свободных проходов шириной не менее 2 м вдоль рядов к эвакуационным выходам;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через каждые 30 м торгового ряда должны быть поперечные проходы шириной не менее 1,4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разрешается торговать в лестничных клетках, холлах и коридорах;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размещение рынка в зданиях (сооружениях) не должно повышать их пожарную опасность и нарушать установленные для этих зданий (сооружений) требования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165. Киоски и ларьки, устанавливаемые (если это не противоречит нормативным документам) в зданиях и сооружениях, должны быть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166. В рабочее время загрузка товаров и выгрузка тары должна осуществляться по путям, не связанным с эвакуационными выходами покупателей.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167. Не допускается торговля товарами бытовой химии, лаками, красками и другими ЛВЖ и ГЖ, расфасованными в стеклянную тару емкостью более 1 л каждая, а также пожароопасными товарами без этикеток с предупреждающими надписями типа "Огнеопасно", "Не распылять вблизи огня"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Расфасовка пожароопасных товаров должна осуществляться в специально приспособленных для этой цели помещениях.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168. Хранить и продавать керосин и другие горючие жидкости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169. Торговые залы должны быть отделены от кладовых, где установлены емкости с керосином или другими ГЖ, противопожарными перегородками. Емкости (резервуары, бочки) не должны быть объемом более 5 м</w:t>
            </w:r>
            <w:r w:rsidRPr="000462E5">
              <w:rPr>
                <w:rFonts w:ascii="Times New Roman" w:eastAsia="Times New Roman" w:hAnsi="Times New Roman" w:cs="Times New Roman"/>
                <w:color w:val="000000"/>
                <w:sz w:val="24"/>
                <w:szCs w:val="24"/>
                <w:vertAlign w:val="superscript"/>
                <w:lang w:eastAsia="ru-RU"/>
              </w:rPr>
              <w:t>3</w:t>
            </w:r>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170. Трубопровод, по которому подается ГЖ из резервуаров в раздаточные баки, должен закрепляться неподвижно и иметь вентили у раздаточного бака и емкости. Раздаточный бак должен быть емкостью не более 100 л. Трубопроводы и емкости должны иметь заземление не менее чем в двух местах. Надежность заземления с измерением электрического сопротивления должна проверяться не реже одного раза в год.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171. Прилавок для отпуска керосина должен иметь негорючее покрытие, исключающее искрообразование при ударе.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172. Хранение упаковочных материалов (стружка, солома, бумага и т. д.) в помещениях торговли керосином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Тара из-под керосина и других ГЖ должна храниться только на специальных огражденных площадках.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173. Продажа керосина из автоцистерн должна производиться на расстоянии не менее </w:t>
            </w:r>
            <w:r w:rsidRPr="000462E5">
              <w:rPr>
                <w:rFonts w:ascii="Times New Roman" w:eastAsia="Times New Roman" w:hAnsi="Times New Roman" w:cs="Times New Roman"/>
                <w:color w:val="000000"/>
                <w:sz w:val="24"/>
                <w:szCs w:val="24"/>
                <w:lang w:eastAsia="ru-RU"/>
              </w:rPr>
              <w:lastRenderedPageBreak/>
              <w:t>15 м от ближайших зданий и, с учетом рельефа местности, на участках, имеющих планировочные отметки не выше планировочных отметок расположенных зданий, сооружений и открытых складов.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174. Продажу боеприпасов (порох, капсюли, снаряженные патроны) и пиротехнических изделий разрешается производить в специализированных магазинах или специализированных отделах (секциях). При этом отделы (секции) по продаже боеприпасов и пиротехнических изделий должны располагаться на верхних этажах магазинов и не примыкать к эвакуационным выходам.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175. Боеприпасы и пиротехнические изделия должны храниться в металлических шкафах, установленных в помещениях, выгороженных противопожарными перегородками. Не допускается размещение указанных шкафов в подвальных помещениях.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176. Не разрешается хранить порох совместно с капсюлями или снаряженными патронами в одном шкафу.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177. Продажа пороха разрешается только в заводской упаковке. Раскупоривать заводскую упаковку ящиков с боеприпасами в помещениях складов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178. Непосредственно в зданиях магазинов разрешается хранить не более одного ящика дымного пороха (50 кг), одного ящика бездымного пороха (50 кг) и 15 тыс. снаряженных патронов. Заготовительным конторам разрешается хранить до 200 кг пороха.</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8" w:name="i93417"/>
            <w:r w:rsidRPr="000462E5">
              <w:rPr>
                <w:rFonts w:ascii="Times New Roman" w:eastAsia="Times New Roman" w:hAnsi="Times New Roman" w:cs="Times New Roman"/>
                <w:b/>
                <w:bCs/>
                <w:caps/>
                <w:kern w:val="28"/>
                <w:sz w:val="24"/>
                <w:szCs w:val="32"/>
                <w:lang w:eastAsia="ru-RU"/>
              </w:rPr>
              <w:t>VIII. Лечебные учреждения со стационаром</w:t>
            </w:r>
            <w:bookmarkEnd w:id="8"/>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179. Руководитель лечебного учреждения должен ежедневно после окончания выписки больных сообщать в пожарную часть данные о числе больных, находящихся в каждом здании учреждения.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180. В лечебных учреждениях, расположенных в сельской местности, должны быть приставные лестницы, из расчета одна лестница на здание.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181. Здания больниц и других учреждений с постоянным пребыванием людей, не способных передвигаться самостоятельно, должны обеспечиваться носилками из расчета одни носилки на пять больных (инвалидов). В больницах палаты для тяжелобольных и детей следует размещать на нижних этажах.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182. Расстояние между кроватями в больничных палатах должно быть не менее 0,8 м, а центральный основной проход - шириной не менее 1,2 м. Стулья, тумбочки и другая мебель не должны загромождать эвакуационные проходы и выходы.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183. Подача кислорода в палаты должна производиться, как правило, централизованно от отдельно стоящей баллонной установки (не более 10 баллонов) или из центрального кислородного пункта (при числе баллонов более 10).</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отсутствии централизованного снабжения кислородом порядок пользования кислородными подушками определяется приказом по учреждению. Допускается устанавливать рампу с одним кислородным баллоном у наружной негорючей стены здания учреждения в негорючем шкафу.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184.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обустраивать и использовать в корпусах с палатами для больных помещения, не связанные с лечебным процессом (кроме определенных нормами проектирования);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кровати в коридорах, холлах и других путях эвакуации;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металлические решетки или жалюзи на окнах помещений, где находятся больные и обслуживающий персонал;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оклеивать деревянные стены и потолки обоями или окрашивать их нитро- или масляными красками;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для отделки помещений материалы, выделяющие при горении токсичные вещества;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и хранить баллоны с кислородом в зданиях лечебных учреждений;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применять резиновые и пластмассовые шланги для подачи кислорода от баллонов в </w:t>
            </w:r>
            <w:r w:rsidRPr="000462E5">
              <w:rPr>
                <w:rFonts w:ascii="Times New Roman" w:eastAsia="Times New Roman" w:hAnsi="Times New Roman" w:cs="Times New Roman"/>
                <w:color w:val="000000"/>
                <w:sz w:val="24"/>
                <w:szCs w:val="24"/>
                <w:lang w:eastAsia="ru-RU"/>
              </w:rPr>
              <w:lastRenderedPageBreak/>
              <w:t>больничные палаты;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неисправным лечебным электрооборудованием;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топочные отверстия печей в больничных палатах;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размещать в подвальных и цокольных этажах лечебных учреждений мастерские, склады, кладовые.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185. Установка кипятильников, водонагревателей и титанов, стерилизация медицинских инструментов, а также разогрев парафина и озокерита допускается только в специально приспособленных для этой цели помещениях. Для кипячения инструментов и прокладок должны применяться стерилизаторы с закрытыми спиралями. Применение керогазов, керосинок и примусов для этих целей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186. В лабораториях, отделениях, кабинетах врачей допускается хранение медикаментов и реактивов (относящихся к ЛВЖ и ГЖ - спирт, эфир и т. п.) в специальных закрывающихся металлических шкафах общим количеством не более 3 кг с учетом их совместимости.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187. Не разрешается размещать больных и детей при их числе более 25 в деревянных зданиях с печным отоплением.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188. Архивохранилища рентгеновской пленки емкостью более 300 кг должны располагаться в отдельно стоящих зданиях, а емкостью менее 300 кг допускается размещать в помещениях зданий, выгороженных противопожарными стенами и перекрытиями 1-го типа. Расстояние от архивохранилищ до соседних зданий должно быть не менее 15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одной секции архивохранилища допускается хранить не более 500 кг пленки. Каждая секция должна иметь самостоятельную вытяжную вентиляцию. Двери из секции должны открываться наружу. Отношение площади окон к площади пола в архивах должно быть не менее 1:8.</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Отопление архивохранилищ следует выполнять центральным. Не допускается в них паровое отопление, металлические печи, а также времянки с металлическими трубами.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помещениях архивохранилища не разрешается устанавливать электрощитки, отключающие устройства, электрические звонки, штепсельные соединения. В нерабочее время электропроводка в хранилищах должна быть обесточена.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189. Хранение в помещении пленок и рентгенограмм при их количестве до 4 кг допускается в металлическом шкафу (ящике) вне архивохранилища рентгеновской пленки при расположении шкафа не ближе 1 м от отопительных приборов. В помещениях, где установлены такие шкафы, не допускается курение и применение нагревательных приборов любых типов.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190. Архивохранилища рентгеновской пленки оборудуются металлическими (деревянными обшитыми железом по асбесту) фильмостатами или шкафами, разделенными на секции глубиной и длиной не более 50 см. Расстояние от шкафов до стен, окон, потолка и пола должно быть не менее 0,5 м.</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9" w:name="i102187"/>
            <w:r w:rsidRPr="000462E5">
              <w:rPr>
                <w:rFonts w:ascii="Times New Roman" w:eastAsia="Times New Roman" w:hAnsi="Times New Roman" w:cs="Times New Roman"/>
                <w:b/>
                <w:bCs/>
                <w:caps/>
                <w:kern w:val="28"/>
                <w:sz w:val="24"/>
                <w:szCs w:val="32"/>
                <w:lang w:eastAsia="ru-RU"/>
              </w:rPr>
              <w:t>IX. Промышленные предприятия</w:t>
            </w:r>
            <w:bookmarkEnd w:id="9"/>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191. Технологические процессы должны проводиться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взрывопожароопасных веществ и материалов, должно соответствовать конструкторской документации.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192. На каждом предприятии должны быть данные о показателях пожарной опасности применяемых в технологических процессах веществ и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работе с пожароопасными и взрывопожароопасными веществами и материалами должны соблюдаться требования маркировки и предупредительных надписей на упаковках или указанных в сопроводительных документах.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Совместное применение (если это не предусмотрено технологическим регламентом), </w:t>
            </w:r>
            <w:r w:rsidRPr="000462E5">
              <w:rPr>
                <w:rFonts w:ascii="Times New Roman" w:eastAsia="Times New Roman" w:hAnsi="Times New Roman" w:cs="Times New Roman"/>
                <w:color w:val="000000"/>
                <w:sz w:val="24"/>
                <w:szCs w:val="24"/>
                <w:lang w:eastAsia="ru-RU"/>
              </w:rPr>
              <w:lastRenderedPageBreak/>
              <w:t>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193. Плановый ремонт и профилактический осмотр оборудования должны проводиться в установленные сроки и при выполнении мер пожарной безопасности, предусмотренных соответствующей технической документацией по эксплуатации.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194. Конструкция вытяжных устройств (шкафов, окрасочных, сушильных камер и т. д.), аппаратов и трубопроводов должна предотвращать накопление пожароопасных отложений и обеспечивать возможность их очистки пожаробезопасными способами. Работы по очистке должны проводиться согласно технологическим регламентам и фиксироваться в журнале.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195. Искрогасители, искроуловители, огнезадерживающие, огнепреграждающие, пыле- и металлоулавливающие и противовзрывные устройства, системы защиты от статического электричества, устанавливаемые на технологическом оборудовании, трубопроводах и в других местах, должны содержаться в рабочем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196. Для мойки и обезжиривания оборудования, изделий и деталей должны, как правило, применяться негорючие технические моющие средства, а также безопасные в пожарном отношении установки и способы.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197.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 Применение для этих целей открытого огня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198. Отбор проб ЛВЖ и ГЖ из резервуаров (емкостей) и замер уровня следует производить в светлое время. Выполнять указанные операции во время грозы, а также во время закачки или откачки продукта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допускается подача таких жидкостей в резервуары (емкости) "падающей струей". Скорость наполнения и опорожнения резервуара не должна превышать суммарной пропускной способности установленных на резервуарах дыхательных клапанов (вентиляционных патрубков).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199. Двери и люки пылесборных камер и циклонов при их эксплуатации должны быть закрыты. Горючие отходы, собранные в камерах и циклонах, должны своевременно удаляться.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200. Использование для проживания производственных зданий, складов на территориях предприятий, а также размещение в складах производственных мастерских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201. Через склады и производственные помещения не должны прокладываться транзитные электросети, а также трубопроводы для транспортирования ГГ, ЛВЖ, ГЖ и горючих пылей.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202. Во взрывопожароопасных участках, цехах и помещениях должен применяться только инструмент, изготовленный из безыскровых материалов или в соответствующем взрывобезопасном исполнении.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203. Стены, потолки, пол, конструкции и оборудование помещений, где имеются выделения горючей пыли, стружки и т. п., должны систематически убираться. Периодичность уборки устанавливается приказом по предприятию. Уборка должна проводиться методами, исключающими взвихрение пыли и образование взрывоопасных пылевоздушных смесей.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204. Подача ЛВЖ, ГЖ и ГГ к рабочим местам должна осуществляться централизованно. Допускается небольшое количество ЛВЖ и ГЖ доставлять к рабочему месту в специальной безопасной таре. Применение открытой тары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205. Технологические проемы в стенах и перекрытиях следует защищать огнепреграждающими устройствами.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206. Загрузочные устройства шахтных подъемников для бестарного транспортирования полуфабрикатов должны быть оборудованы заслонками, открывающимися только на </w:t>
            </w:r>
            <w:r w:rsidRPr="000462E5">
              <w:rPr>
                <w:rFonts w:ascii="Times New Roman" w:eastAsia="Times New Roman" w:hAnsi="Times New Roman" w:cs="Times New Roman"/>
                <w:color w:val="000000"/>
                <w:sz w:val="24"/>
                <w:szCs w:val="24"/>
                <w:lang w:eastAsia="ru-RU"/>
              </w:rPr>
              <w:lastRenderedPageBreak/>
              <w:t>период загрузки.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207. Механизмы для самозакрывания противопожарных дверей должны содержаться в исправном состоянии. Огнепреграждающие устройства по окончании рабочего дня должны закрываться.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208. Защитные мембраны взрывных предохранительных клапанов на линиях и на адсорберах по виду материала и по толщине должны соответствовать проектным данным.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209. Необходимо регулярно проверять исправность огнепреградителей и производить чистку их огнегасящей насадки, а также исправность мембранных клапанов. Сроки проверки должны быть указаны в цеховой инструкции.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210. Адсорберы должны исключать возможность самовозгорания находящегося в них активированного угля, для чего они должны заполняться только стандартным, установленной марки активированным углем.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211. В гидросистемах с применением ГЖ необходимо установить контроль за уровнем масла в баке и не допускать превышения давления масла в системе выше предусмотренного в паспорте.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обнаружении подтекания масла из гидросистем течь следует немедленно устранить.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212. Не разрешается эксплуатация лесопильных рам, круглопильных, фрезерно-пильных и других станков и агрегатов при: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касании пил об ограждения;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использовании пил с недостаточным или неравномерным плющением (разводом) зубьев и крупными заусенцами;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повреждениях систем смазки и охлаждения;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неисправных системах охлаждения и смазки и без устройств, обеспечивающих автоматический останов лесопильной рамы при давлении в системе охлаждения ниже паспортного;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перекосе пильной рамки, ослаблении и неправильной подгонке ползунов;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нагреве подшипников свыше 70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213. Конвейеры, подающие сырье в рубительную машину, должны быть оснащены металлоуловителями, автоматически выключающими конвейеры и подающими звуковой сигнал в случае попадания металлических предметов.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214. Применять металлические предметы для чистки загрузочной воронки рубительной машины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215. Технологическая щепа, поступающая на обработку, а также стружечный ковер до входа в пресс должны пропускаться через металлоуловители.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216. Перед шлифовальными станками для древесностружечных плит должны быть установлены металлоискатели, оборудованные сигнализацией и сблокированные с подающими устройствами.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217. Бункеры измельченных древесных частиц и формирующие машины должны быть оборудованы системой аспирации, поддерживающей в емкости разряжение, и снабжены датчиками, сигнализирующими об их заполнении.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218. Над прессом для горячего прессования, загрузочной и разгрузочной этажерками должен быть оборудован вытяжной зонт, не допускающий выделения пыли и газа в помещение во время смыкания и размыкания плит. Конструкция зонта не должна затруднять обслуживание и очистку пресса и самого зонта.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219. Барабанная сушилка и бункеры сухой стружки и пыли должны быть оборудованы установками автоматического пожаротушения и противовзрывными устройствами.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220. Системы транспортирования стружечных и пылевых материалов должны быть оснащены приспособлениями, предотвращающими распространение огня, и люками для ликвидации загораний.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221. Емкости для сбора древесной и другой взрывоопасной пыли от аспирационных и пневмотранспортных систем должны быть снабжены противовзрывными устройствами, </w:t>
            </w:r>
            <w:r w:rsidRPr="000462E5">
              <w:rPr>
                <w:rFonts w:ascii="Times New Roman" w:eastAsia="Times New Roman" w:hAnsi="Times New Roman" w:cs="Times New Roman"/>
                <w:color w:val="000000"/>
                <w:sz w:val="24"/>
                <w:szCs w:val="24"/>
                <w:lang w:eastAsia="ru-RU"/>
              </w:rPr>
              <w:lastRenderedPageBreak/>
              <w:t>находящимися в рабочем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222. Не реже одного раза в сутки камеры термической обработки плит должны очищаться от остатков летучих смоляных выделений и продуктов пиролиза древесины, пыли и других отходов.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трубы на 2-3 мин через каждые 15 мин.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термообработку недопрессованных плит с рыхлыми кромками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223. Плиты перед укладкой в стопы после термообработки должны охлаждаться на открытых буферных площадках до температуры окружающего воздуха для исключения их самовозгорания.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224. Температура в камерах обработки и в масляных ваннах должна контролироваться автоматически.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225. Сушильные барабаны, использующие топочные газы, должны оборудоваться искроуловителями.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226. Обрезать древесно-слоистые пластики и разрезать их на части после прессования разрешается не ранее времени, установленного технологическим регламентом.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227. После окончания работы пропиточные ванны, а также ванны с охлаждающими ГЖ должны закрываться крышками.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228. Пропиточные, закалочные и другие ванны с ГЖ следует оборудовать устройствами аварийного слива в подземные емкости, расположенные вне здания.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Каждая ванна должна иметь местный отсос горючих паров.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229. Сушильные камеры периодического действия и калориферы перед каждой загрузкой должны очищаться от производственного мусора и пыли.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230. Приточные и вытяжные каналы паровоздушных и газовых камер должны быть оборудованы специальными заслонками (шиберами), закрывающимися при возникновении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231. Газовые сушильные камеры должны быть оборудованы исправными устройствами, автоматически прекращающими поступление топочных газов в случае остановки вентиляции.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Перед газовыми сушильными камерами должны устанавливаться искроуловители, предотвращающие попадание искр в сушильные камеры.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Техническое состояние боровов, искроуловителей устройств газовых сушильных установок должно регулярно проверяться. Эксплуатация сушильных установок с трещинами на поверхности боровов и с неработающими искроуловителями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232. Топочно-газовые устройства газовых сушильных камер, работающих на твердом и жидком топливе, должны очищаться от сажи не реже двух раз в месяц.</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233. Топочно-сушильное отделение должно быть укомплектовано исправными приборами для контроля температуры сушильного агента.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234. Сушильные камеры для мягких древесноволокнистых плит следует очищать от древесных отходов не реже одного раза в сутки.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остановке конвейера более чем на 10 мин обогрев сушильной камеры должен быть прекращен.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Сушильные камеры должны иметь устройства, отключающие вентиляторы калориферов при возникновении загорания в камере и включающие средства стационарного пожаротушения.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235. Сушильные камеры (помещения, шкафы) для сырья, полуфабрикатов и покрашенных готовых изделий должны быть оборудованы автоматикой отключения обогрева при превышении температуры свыше допустимой.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236. Перед укладкой древесины в штабели для сушки токами высокой частоты </w:t>
            </w:r>
            <w:r w:rsidRPr="000462E5">
              <w:rPr>
                <w:rFonts w:ascii="Times New Roman" w:eastAsia="Times New Roman" w:hAnsi="Times New Roman" w:cs="Times New Roman"/>
                <w:color w:val="000000"/>
                <w:sz w:val="24"/>
                <w:szCs w:val="24"/>
                <w:lang w:eastAsia="ru-RU"/>
              </w:rPr>
              <w:lastRenderedPageBreak/>
              <w:t>необходимо убедиться в отсутствии в ней металлических предметов.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237. Пребывание людей и сушка спецодежды в сушильных камерах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238. При производстве спичек соломко- и коробкосушильные аппараты должны быть снабжены приборами для контроля за температурным режимом сушки. Не допускается превышение температуры сушки выше 110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239. Соломко-шлифовальные аппараты должны быть оборудованы системой пылеудаления.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240.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241. Уборка и промывка пола автоматного цеха должна производиться не реже двух раз в смену. Канализационный колодец должен иметь отстойник. Отстойник необходимо очищать после каждой уборки и промывки пола цеха.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242. Запас зажигательной массы, находящейся у автомата, не должен превышать количества, необходимого для одной заливки.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243. Очистка массы в макальном корыте от выпавшей спичечной соломки должна производиться сетчатыми лопатками из цветного металла.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244. Остановка спичечного автомата на выходные дни, профилактический ремонт, а также для устранения аварии может производиться при отсутствии в нем спичек.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245. При кратковременных остановках автомата макальная плита должна быть опущена в макальное корыто.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246. Не разрешается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247. Полы размольного отделения необходимо постоянно увлажнять.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248. Не разрешается применять для приготовления и хранения массы посуду вместимостью более 50 кг. Посуда должна быть изготовлена из цветного металла и иметь приспособления (ручки) для ее переноски.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249. Рассыпанная бертолетова соль должна немедленно убираться в специальные емкости с водой.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250. Измельчение в шаровой мельнице бертолетовой соли и серы в сухом виде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251. Засорение фосфорной и зажигательной масс спичечной соломкой, спичками и различными отходами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252. Развеска химикатов для спичечных масс должна производиться в специальных шкафах, оборудованных вытяжной вентиляцией.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253. Спецодежда работающих в цехах приготовления спичечных масс и автоматных цехов должна быть пропитана огнезащитным составом.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254. Использование спецодежды работающих в цехах приготовления спичечных масс и автоматных цехов после стирки без пропитки огнезащитным составом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255.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256. Запас спичек около коробконабивочных машин не должен превышать трех малых кассет.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257. Кассеты со спичками должны храниться на стеллажах и укладываться не более чем в 2 ряда по высоте с прокладками из цветного металла между ними.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258. Расстояние между стеллажами с заполненными кассетами должно быть не менее 2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259. Хранение в цехе более 10 малых или 5 больших кассет со спичками в одном месте </w:t>
            </w:r>
            <w:r w:rsidRPr="000462E5">
              <w:rPr>
                <w:rFonts w:ascii="Times New Roman" w:eastAsia="Times New Roman" w:hAnsi="Times New Roman" w:cs="Times New Roman"/>
                <w:color w:val="000000"/>
                <w:sz w:val="24"/>
                <w:szCs w:val="24"/>
                <w:lang w:eastAsia="ru-RU"/>
              </w:rPr>
              <w:lastRenderedPageBreak/>
              <w:t>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260. Запас готовых спичек в зоне коробконамазочных и упаковочных машин не должен превышать 20 ящиков на машину.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261. На участке промежуточного хранения количество готовой продукции не должно превышать сменной выработки одного спичечного автомата.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262. Для сбора, транспортирования и уничтожения отходов спичечных масс в организации должна быть разработана и утверждена соответствующая инструкция.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263. Отходы спичечных масс и деревянная тара должны сжигаться на специально оборудованной площадке вне территории организации.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264. Площадка для сжигания отходов спичечных масс и деревянной тары должна быть ограждена и иметь твердое покрытие.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265. Отходы спичечных масс должны доставляться к месту сжигания разведенными водой. Сжигание отходов необходимо производить по мере поступления.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266. Помещения с контрольно-измерительными приборами и устройствами управления должны быть отделены от газорегуляторных пунктов (ГРП) и газорегуляторных установок (ГРУ) газонепроницаемыми стенами, в которых не допускаются сквозные отверстия и щели. Прокладка коммуникаций через стену допускается только с применением специальных устройств (сальников).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267. Газоопасные работы должны проводиться только по наряду в соответствии с правилами безопасности. С персоналом должен проводиться инструктаж о мерах пожарной безопасности. Члены бригады, не прошедшие инструктаж, к работе не допускаются.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268. При отказе системы вентиляции ГРП (ГРУ) должны быть приняты меры для исключения образования взрывоопасной концентрации газа в помещении.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монтаж или ремонт оборудования и газопроводов в помещении при неработающей вентиляции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269. Применение жидкого топлива с температурой вспышки ниже 45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 не допускается. В случае поступления на электростанцию такого топлива слив его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270. При очистке масла должен быть установлен постоянный контроль за давлением, температурой, непрерывностью подачи масла в маслоподогреватели.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271. На узлах пересыпки топлива должны нормально работать аспирационные установки или установки подавления пыли с применением тонкораспыленной воды, воздушно-механической пены или водяного тумана (пара).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272.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273. На тракте топливоподачи должны регулярно проводиться контроль и своевременно выполняться текущий ремонт и техническое обслуживание для предотвращения скопления пыли.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Стены галерей конвейеров должны облицовываться гладкими плитками или окрашиваться водостойкой краской светлых тонов.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274. В помещениях тракта топливоподачи должна соблюдаться чистота, регулярно проводиться уборка с удалением пыли со всех мест ее скопления.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Уборка должна проводиться по утвержденному графику в зависимости от типа твердого топлива, его склонности к окислению и запыленности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Пыль должна убираться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275. На кабельных трассах, идущих по тракту топливоподачи, должны быть просветы между кабелями для уменьшения скопления пыли.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276. При загрузке конвейерных лент не должно быть просыпей топлива при их </w:t>
            </w:r>
            <w:r w:rsidRPr="000462E5">
              <w:rPr>
                <w:rFonts w:ascii="Times New Roman" w:eastAsia="Times New Roman" w:hAnsi="Times New Roman" w:cs="Times New Roman"/>
                <w:color w:val="000000"/>
                <w:sz w:val="24"/>
                <w:szCs w:val="24"/>
                <w:lang w:eastAsia="ru-RU"/>
              </w:rPr>
              <w:lastRenderedPageBreak/>
              <w:t>движении. Просыпи топлива следует убирать в течение рабочей смены.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Скопление топлива под нижней ниткой конвейерных лент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277. Не разрешается, кроме аварийных ситуаций, осуществлять останов конвейеров, нагруженных топливом. В случае аварийного останова конвейерные ленты должны быть освобождены (разгружены) от топлива в кратчайшие сроки.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278. При переходе электростанции на длительное сжигание газа или мазута и перед капитальным ремонтом соответствующего оборудования должно производиться полное опорожнение бункеров сырого топлива.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279. Перед проведением вулканизационных работ на конвейере необходимо очистить от пыли участок не менее 10 м вдоль ленты (при необходимости выполнить гидроуборку), огородить его негорючими щитами и обеспечить первичными средствами пожаротушения.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280. Не разрешается в помещениях и коридорах закрытых распределительных устройств устраивать кладовые, не относящиеся к распределительному устройству, а также хранить электротехническое оборудование, запасные части, емкости с ГЖ и баллоны с различными газами.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281. В кабельных сооружениях не реже чем через 60 м должны быть установлены указатели ближайшего выхода.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дверях секционных перегородок должны быть нанесены указатели (схема) движения до ближайшего выхода. У выходных люков из кабельных сооружений должны быть установлены лестницы так, чтобы они не мешали проходу по туннелю (этажу).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282. Прокладка бронированных кабелей внутри помещений без снятия горючего джутового покрова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283. Двери секционных перегородок кабельных сооружений должны быть самозакрывающимися, открываться в сторону ближайшего выхода и иметь уплотнение притворов.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эксплуатации кабельных сооружений указанные двери должны находиться и фиксироваться в закрытом положении.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Допускается по условиям вентиляции кабельных помещений держать двери в открытом положении, при этом они должны автоматически закрываться от импульса пожарной сигнализации в соответствующем отсеке сооружения. Устройства самозакрывания дверей должны поддерживаться в технически исправном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284. В металлических коробах кабельные линии должны уплотняться негорючими материалами и разделяться перегородками огнестойкостью не менее 0,75 ч в следующих местах: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входе в другие кабельные сооружения;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горизонтальных участках кабельных коробов через каждые 30 м, а также при ответвлениях в другие короба основных потоков кабелей;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вертикальных участках кабельных коробов через каждые 20 м. При прохождении через перекрытия такие же огнестойкие уплотнения дополнительно должны выполняться на каждой отметке перекрытия.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Места уплотнения кабельных линий, проложенных в металлических коробах, следует обозначать красными полосами на наружных стенках коробов. В необходимых случаях делаются поясняющие надписи.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285. Не разрешается при проведении реконструкции или ремонта применять кабели с горючей полиэтиленовой изоляцией.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286. Металлические оболочки кабелей и металлические поверхности, по которым они прокладываются, должны быть защищены негорючими антикоррозийными покрытиями.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287. В помещениях подпитывающих устройств маслонаполненных кабелей хранить горючие и другие материалы, не относящиеся к данной установке,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288. Кабельные каналы и двойные полы в распределительных устройствах и других помещениях должны перекрываться съемными негорючими плитами. В помещениях </w:t>
            </w:r>
            <w:r w:rsidRPr="000462E5">
              <w:rPr>
                <w:rFonts w:ascii="Times New Roman" w:eastAsia="Times New Roman" w:hAnsi="Times New Roman" w:cs="Times New Roman"/>
                <w:color w:val="000000"/>
                <w:sz w:val="24"/>
                <w:szCs w:val="24"/>
                <w:lang w:eastAsia="ru-RU"/>
              </w:rPr>
              <w:lastRenderedPageBreak/>
              <w:t>щитов управления с паркетными полами деревянные щиты должны снизу защищаться асбестом и обиваться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289. При реконструкции и ремонте прокладка через кабельные сооружения каких-либо транзитных коммуникаций и шинопроводов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291. В пределах бортовых ограждений маслоприемника гравийная засыпка должна содержаться в чистом состоянии и не реже одного раза в год промываться.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загрязнении гравийной засыпки (пылью, песком и т. д.) или замасливании гравия его промывка должна проводиться, как правило, весной и осенью.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292. Использовать (приспосабливать) стенки кабельных каналов в качестве бортового ограждения маслоприемников трансформаторов и масляных реакторов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293. В местах установки передвижной пожарной техники должны быть оборудованы и обозначены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 и обозначаются знаками заземления.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294. Столы и шкафчики (тумбочки) в отделениях машинного набора должны быть покрыты листовой нержавеющей или оцинкованной сталью или термостойкой пластмассой.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295. Чистить магазины, матрицы и клинья с помощью ЛВЖ и ГЖ следует в изолированном помещении, оборудованном соответствующей вентиляцией.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отдельных случаях допускается чистка непосредственно в линотипном отделении в специальном негорючем шкафу, оборудованном вентиляционными отсосами.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296.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подвешивать на металлоподаватель отливных машин влажные слитки;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загружать отливной котел наборными материалами, загрязненными красками и горючими веществами;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оставлять на наборных машинах или хранить около них горючие смывочные материалы и масленки с маслом;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подходить к отливочному аппарату и работать на машине в спецодежде, пропитанной ГЖ;</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для смывки набора и форм бензином, бензолом, ацетоном и скипидаром.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297. Полы в гартоплавильных отделениях должны быть из негорючих огнестойких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298.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специальных негорючих столах, оборудованных бортовыми отсосами, или в негорючем шкафу с верхним и нижним отсосами.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299. Температура в термостате при разогреве восковой композиции не должна превышать 80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300. Графитирование матричного материала следует производить в специальном закрытом аппарате при включенной вытяжной вентиляции.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301. Не разрешается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302. Обрезки фотопленки следует собирать в негорючие ящики с плотно закрывающимися крышками.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303. По окончании работы в фотолабораториях и помещениях с проявочными установками проявленные пленки необходимо сдавать на хранение в архив. Разрешается хранить пленку в количестве до 10 кг в негорючем шкафу.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304. Настольные фонари монтажных столов и ретушерских пультов должны иметь двойное остекление. Не допускается работать на монтажных столах с разбитым матовым стеклом и заменять его на обычное прозрачное с бумажным рассеивателем.</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10" w:name="i118060"/>
            <w:r w:rsidRPr="000462E5">
              <w:rPr>
                <w:rFonts w:ascii="Times New Roman" w:eastAsia="Times New Roman" w:hAnsi="Times New Roman" w:cs="Times New Roman"/>
                <w:b/>
                <w:bCs/>
                <w:caps/>
                <w:kern w:val="28"/>
                <w:sz w:val="24"/>
                <w:szCs w:val="32"/>
                <w:lang w:eastAsia="ru-RU"/>
              </w:rPr>
              <w:t>X. Объекты сельскохозяйственного производства</w:t>
            </w:r>
            <w:bookmarkEnd w:id="10"/>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305. В зданиях животноводческих и птицеводческих ферм помещения, предназначенные для размещения вакуум-насосных и теплогенераторов для приготовления кормов с огневым подогревом, а также помещения для хранения запаса грубых кормов, пристроенные к животноводческим и птицеводческим зданиям или встроенные в них, необходимо отделять от помещения для содержания скота и птицы противопожарными стенами и перекрытиями. Указанные помещения должны иметь выходы непосредственно наружу.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306. В помещениях для животных и птицы не разрешается устраивать мастерские, склады, стоянки автотранспорта, тракторов, сельхозтехники, а также производить какие-либо работы, не связанные с обслуживанием ферм.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Въезд в эти помещения тракторов, автомобилей и сельхозмашин, выхлопные трубы которых не оборудованы искрогасителями,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307. На молочно-товарных фермах (комплексах) при наличии 20 и более голов скота необходимо применять групповой способ привязи.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308. При хранении грубых кормов в чердачных помещениях ферм следует предусматривать: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кровлю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защиту деревянных чердачных перекрытий и горючего утеплителя от возгорания со стороны чердачных помещений глиняной обмазкой толщиной 3 см по горючему утеплителю (или равноценной огнезащитой) или негорючий утеплитель;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предохранение электропроводки на чердаке от механических повреждений;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ограждение дымоходов по периметру на расстоянии 1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309. При устройстве и эксплуатации электрических брудеров должны соблюдаться следующие требования: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расстояние от теплонагревательных элементов до подстилки и горючих предметов должно быть по вертикали не менее 80 см и по горизонтали не менее 25 см;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обеспечение их электроэнергией должно осуществляться по самостоятельным линиям от распределительного щита. У каждого брудера должен быть самостоятельный выключатель;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распределительный щит должен иметь рубильник для обесточивания всей электросети, а также устройства защиты от короткого замыкания, перегрузки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температурный режим под брудером должен поддерживаться автоматически.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310. Передвижные ультрафиолетовые установки и их электрооборудование должны располагаться на расстоянии не менее 1 м от 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311. Провода, идущие к электробрудерам и ультрафиолетовым установкам, должны прокладываться на высоте не менее 2,5 м от уровня пола и на расстоянии 10 см от горючих конструкций.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312. Бензиновый двигатель стригального агрегата необходимо устанавливать на очищенной от травы и мусора площадке на расстоянии 15 м от зданий. Хранение запасов горюче-смазочных материалов должно осуществляться в закрытой металлической таре на расстоянии 20 м от пункта стрижки и строений.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313. Нельзя допускать скопление шерсти на стригальном пункте свыше сменной выработки и загромождать проходы и выходы тюками с шерстью.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314. В ночное время животноводческие и птицеводческие помещения при нахождении в них скота и птицы должны находиться под наблюдением сторожей, скотников или других, назначенных для этой цели лиц.</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315. Аммиачная селитра должна храниться в самостоятельных I или II степеней огнестойкости бесчердачных одноэтажных зданиях с негорючими полами.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степеней огнестойкости. Сильнодействующие окислители (хлораты магния и кальция, перекись водорода и т. п.) должны храниться в отдельных отсеках зданий I, II и IIIа степеней огнестойкости.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316. В полевых условиях хранение и заправка нефтепродуктами должны осуществляться на специальных площадках, очищенных от сухой травы, горючего мусора и опаханных полосой шириной не менее 4 м, или на пахоте на расстоянии 100 м от токов, стогов сена и соломы, хлебных массивов и не менее 50 м от строений.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317.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318. Нории производительностью более 50 т/ч должны быть оборудованы автоматическими тормозными устройствами, предохраняющими ленту от обратного хода при остановках. Не допускается устройство норий и отдельных деталей из дерева или других 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319. Зерновые шнеки для неочищенного зерна должны быть оборудованы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предприятия.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320. Натяжение ремней всех клиноременных передач должно быть одинаковым. Не допускается работа с неполным комплектом клиновых ремней или применение ремней с профилем, не соответствующим профилю канавок шкива.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Замена клиновых ремней должна производиться полным комплектом для данной передачи.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321. До начала уборки урожая все задействованные в ней лица должны пройти противопожарный инструктаж, а уборочные агрегаты и автомобили должны быть оснащены первичными средствами пожаротушения (комбайны всех типов и тракторы - двумя огнетушителями, двумя штыковыми лопатами и двумя метлами), оборудованы исправными искрогасителями и иметь отрегулированные системы питания, зажигания и смазки.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322. Не разрешается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 от хлебных массивов.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323. Перед созреванием колосовых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324. Уборка зерновых должна начинаться с разбивки хлебных массивов на участки площадью не более 50 га. Между участками должны делаться прокосы шириной не менее 8 м. Скошенный хлеб с прокосов немедленно убирается. Посредине прокосов делается пропашка шириной не менее 4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325. Временные полевые станы необходимо располагать не ближе 100 м от хлебных массивов, токов и т. п. Площадки полевых станов, зернотока опахиваются полосой </w:t>
            </w:r>
            <w:r w:rsidRPr="000462E5">
              <w:rPr>
                <w:rFonts w:ascii="Times New Roman" w:eastAsia="Times New Roman" w:hAnsi="Times New Roman" w:cs="Times New Roman"/>
                <w:color w:val="000000"/>
                <w:sz w:val="24"/>
                <w:szCs w:val="24"/>
                <w:lang w:eastAsia="ru-RU"/>
              </w:rPr>
              <w:lastRenderedPageBreak/>
              <w:t>шириной не менее 4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326. В непосредственной близости от убираемых хлебных массивов площадью более 25 га необходимо иметь наготове трактор с плугом для опашки зоны горения в случае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327. Не разрешается сжигание стерни, пожнивных остатков и разведение костров на полях.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328. Зернотока необходимо располагать от зданий и сооружений не ближе 50 м, а от хлебных массивов - 100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329. В период уборки зерновых культур и заготовки кормов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работа тракторов, самоходных шасси и автомобилей без капотов или с открытыми капотами;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применение паяльных ламп для выжигания пыли в радиаторах двигателей;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заправка автомашин в ночное время в полевых условиях.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и зерна.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331. Агрегаты для приготовления травяной муки должны быть установлены под навесом или в помещениях. Конструкции навесов и помещений из горючих материалов должны быть обработаны огнезащитными составами.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332. Противопожарные расстояния от пункта приготовления травяной муки до зданий, сооружений и цистерн с горюче-смазочными материалами должны быть не менее 50 м, а до открытых складов грубых кормов - не менее 150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333. Расходный топливный бак следует устанавливать вне помещения агрегата. Топливопроводы должны иметь не менее двух вентилей (один - у агрегата, второй - у топливного бака).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334. При обнаружении горения продукта в сушильном барабане необходимо приготовленный до пожара продукт в количестве не менее 150 кг и первый полученный после ликвидации пожара продукт в количестве не менее 200 кг не складывать в общее хранилище, а помещать отдельно в безопасном месте и держать под наблюдением не менее 48 ч.</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335. Приготовленную и затаренную в мешки муку необходимо выдерживать под навесом не менее 48 ч для снижения ее температуры.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336. Хранение муки должно осуществляться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Попадание влаги в склад не допускается. Хранить муку навалом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337. Мешки с мукой должны складываться в штабели высотой не более 2 м по два мешка в ряду. Проходы между рядами должны быть шириной не менее 1 м, а вдоль стен - 0,8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338. Во избежание самовозгорания хранящейся муки необходимо периодически контролировать ее температуру.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339. Помещения для обработки льна, конопли и других технических культур (далее льна) должны быть изолированы от машинного отделения.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Выпускные трубы двигателей внутреннего сгорания следует оборудовать искрогасителями. На выводе труб через горючие конструкции должна устраиваться противопожарная разделка.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340. Хранение сырья льна (соломки, тресты) должно производиться в стогах, шохах (под навесами), закрытых складах, а волокна и пакли - только в закрытых складах.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341. При первичной обработке технических культур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хранение и обмолот льна на территории ферм, ремонтных мастерских, гаражей и т.п.;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въезд автомашин, тракторов в производственные помещения, склады готовой продукции и шохи. Они должны останавливаться на расстоянии не менее 5 м, а тракторы - </w:t>
            </w:r>
            <w:r w:rsidRPr="000462E5">
              <w:rPr>
                <w:rFonts w:ascii="Times New Roman" w:eastAsia="Times New Roman" w:hAnsi="Times New Roman" w:cs="Times New Roman"/>
                <w:color w:val="000000"/>
                <w:sz w:val="24"/>
                <w:szCs w:val="24"/>
                <w:lang w:eastAsia="ru-RU"/>
              </w:rPr>
              <w:lastRenderedPageBreak/>
              <w:t>не менее 10 м от указанных зданий, скирд и шох;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устройство печного отопления в мяльно-трепальном цехе.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342. Автомобили, тракторы и другие самоходные машины, въезжающие на территорию пункта обработки льна, должны быть оборудованы исправными искрогасителями.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343. Транспортные средства при подъезде к скирдам (шохам) должны быть обращены стороной, противоположной направлению выхода отработавших газов из выпускных систем двигателей.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344. На территории пункта обработки льна места для курения следует располагать на расстоянии не менее 30 м от производственных зданий и мест складирования готовой продукции.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345. Крыши зданий первичной обработки льна должны быть негорючими.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346. Естественная сушка тресты должна производиться на специально отведенных участках.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Искусственную сушку тресты необходимо производить только в специальных сушилках, ригах (овинах).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347. Сушилки, размещенные в производственных зданиях, должны быть отделены от других помещений противопожарными преградами 1-го типа.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Горючие конструкции отдельно стоящих зданий сушилок и сушильных камер должны быть оштукатурены с обеих сторон.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348. Стационарные сушилки могут использоваться для сушки тресты только при следующих условиях: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свод и внутренние поверхности стенок топки печи и циклона выполнены из обожженного кирпича, а снаружи печь оштукатурена и побелена известью;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воздуховоды снаружи защищены 50 мм слоем негорючей теплоизоляции, а в местах соединений установлены асбестовые прокладки;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контроль температуры теплоносителя в корпусе вентилятора осуществляется термометром в металлической оправе;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начале подземного распределительного канала установлен искрогаситель;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стенки каналов выполнены из кирпича, сверху перекрыты железобетонными плитами или другими негорючими конструкциями;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месте прохода дымовой трубы через обрешетку кровли устроена разделка размером не менее 50 см.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349. Конструкция печей, устраиваемых в ригах для сушки тресты, должна исключать возможность попадания искр внутрь помещения.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ригах и сушилках устройство над печью колосников для укладки льна не разрешается. Расстояние от печи до горючих конструкций должно быть не менее 1 м. Колосники со стороны печи должны иметь ограждение высотой до перекрытия.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350. В сушилках и ригах следует соблюдать следующие требования: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температура теплоносителя при сушке тресты должна быть не более 80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 xml:space="preserve">С, а при сушке головок - не более 50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топке печи должно обеспечиваться полное сгорание топлива, а в дымовых газах не должно быть искр и несгоревших частиц топлива;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вентилятор следует включать не ранее чем через час после начала топки. Нельзя допускать появления в сушильных камерах теплоносителя с признаками дыма;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Хранение запаса тресты и льноволокна в помещении сушилки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после загрузки тресты в ригу необходимо убрать опавшие и свисающие с колосников стебли, тщательно очистить от тресты печь, стены, пол. Складировать тресту вплотную к </w:t>
            </w:r>
            <w:r w:rsidRPr="000462E5">
              <w:rPr>
                <w:rFonts w:ascii="Times New Roman" w:eastAsia="Times New Roman" w:hAnsi="Times New Roman" w:cs="Times New Roman"/>
                <w:color w:val="000000"/>
                <w:sz w:val="24"/>
                <w:szCs w:val="24"/>
                <w:lang w:eastAsia="ru-RU"/>
              </w:rPr>
              <w:lastRenderedPageBreak/>
              <w:t>зданию сушилки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351. Помещение мяльно-трепального агрегата должно иметь вентиляцию, а у каждого трепального агрегата устроены зонты. Станки следует со всех сторон закрывать съемными и откидными щитами, не допускающими распространения пыли по помещению.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352. Вентиляционные трубы оборудуются задвижками (шиберами), устанавливаемыми перед и после вентиляторов. К ним должен быть обеспечен свободный доступ.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353. Количество тресты, находящейся в производственном помещении, не должно превышать сменной потребности, и складироваться она должна в штабели не ближе 3 м от машин.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Готовую продукцию из помещений следует убирать на склад не реже двух раз в смену.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354. Ежедневно по окончании рабочего дня помещение мяльно-трепального цеха должно быть тщательно убрано от волокна, пыли и костры. Станки, стены и внутренние поверхности покрытия цеха должны быть обметены, а костросборники очищены.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355. В сушилках табака стеллажи и этажерки должны быть из негорючих материалов. В огневых сушилках над жаровыми трубами следует устраивать металлические козырьки, защищающие их от попадания табака.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Опоры прожекторов наружного освещения табачных сараев и сушилок должны располагаться вне помещений.</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11" w:name="i126581"/>
            <w:r w:rsidRPr="000462E5">
              <w:rPr>
                <w:rFonts w:ascii="Times New Roman" w:eastAsia="Times New Roman" w:hAnsi="Times New Roman" w:cs="Times New Roman"/>
                <w:b/>
                <w:bCs/>
                <w:caps/>
                <w:kern w:val="28"/>
                <w:sz w:val="24"/>
                <w:szCs w:val="32"/>
                <w:lang w:eastAsia="ru-RU"/>
              </w:rPr>
              <w:t>XI. Объекты транспорта</w:t>
            </w:r>
            <w:bookmarkEnd w:id="11"/>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356. Для помещений хранения транспорта в количестве более 25 ед. должен быть разработан план расстановки транспортных средств с описанием очередности и порядка их эвакуации в случае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357. Помещения для стоянки и площадки открытого хранения транспортных средств (кроме индивидуального) должны быть оснащены буксирными тросами и штангами из расчета один трос (штанга) на 10 ед. техники.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bookmarkStart w:id="12" w:name="i132645"/>
            <w:r w:rsidRPr="000462E5">
              <w:rPr>
                <w:rFonts w:ascii="Times New Roman" w:eastAsia="Times New Roman" w:hAnsi="Times New Roman" w:cs="Times New Roman"/>
                <w:color w:val="000000"/>
                <w:sz w:val="24"/>
                <w:szCs w:val="24"/>
                <w:lang w:eastAsia="ru-RU"/>
              </w:rPr>
              <w:t>358</w:t>
            </w:r>
            <w:bookmarkEnd w:id="12"/>
            <w:r w:rsidRPr="000462E5">
              <w:rPr>
                <w:rFonts w:ascii="Times New Roman" w:eastAsia="Times New Roman" w:hAnsi="Times New Roman" w:cs="Times New Roman"/>
                <w:color w:val="000000"/>
                <w:sz w:val="24"/>
                <w:szCs w:val="24"/>
                <w:lang w:eastAsia="ru-RU"/>
              </w:rPr>
              <w:t>. В помещениях, под навесами и на открытых площадках хранения транспорта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транспортные средства в количестве, превышающем норму, нарушать план их расстановки, уменьшать расстояние между автомобилями;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загромождать выездные ворота и проезды;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кузнечные, термические, сварочные, малярные и деревообделочные работы, а также промывку деталей с использованием ЛВЖ и ГЖ;</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держать транспортные средства с открытыми горловинами топливных баков, а также при наличии течи горючего и масла;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заправлять транспортные средства горючим и сливать из них топливо;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хранить тару из-под горючего, а также горючее и масла (кроме гаражей индивидуального транспорта);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подзаряжать аккумуляторы непосредственно на транспортных средствах;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подогревать двигатели открытым огнем (костры, факелы, паяльные лампы), пользоваться открытыми источниками огня для освещения;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на общих стоянках транспортные средства для перевозки ЛВЖ и ГЖ, а также ГГ.</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359. В гаражах индивидуального пользования дополнительно к требованиям пункта </w:t>
            </w:r>
            <w:hyperlink r:id="rId16" w:anchor="i132645" w:tooltip="Пункт 358" w:history="1">
              <w:r w:rsidRPr="000462E5">
                <w:rPr>
                  <w:rFonts w:ascii="Times New Roman" w:eastAsia="Times New Roman" w:hAnsi="Times New Roman" w:cs="Times New Roman"/>
                  <w:color w:val="0000FF"/>
                  <w:sz w:val="20"/>
                  <w:szCs w:val="24"/>
                  <w:u w:val="single"/>
                  <w:lang w:eastAsia="ru-RU"/>
                </w:rPr>
                <w:t>358</w:t>
              </w:r>
            </w:hyperlink>
            <w:r w:rsidRPr="000462E5">
              <w:rPr>
                <w:rFonts w:ascii="Times New Roman" w:eastAsia="Times New Roman" w:hAnsi="Times New Roman" w:cs="Times New Roman"/>
                <w:color w:val="000000"/>
                <w:sz w:val="24"/>
                <w:szCs w:val="24"/>
                <w:lang w:eastAsia="ru-RU"/>
              </w:rPr>
              <w:t xml:space="preserve"> не разрешается хранить мебель, предметы домашнего обихода из горючих материалов и т. п., а также запас топлива более 20 л и масла 5 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360. На каждой станции должны быть: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Эти документы должны храниться в помещении дежурного по станции. Второй экземпляр оперативного плана пожаротушения должен храниться в кассе у старшего кассира и выдаваться по первому требованию руководителя тушения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361. Места примыкания действующих тоннелей и станций к строящимся и реконструируемым объектам до начала проведения работ должны ограждаться негорючими дымонепроницаемыми перегородками. При организации работ в местах примыкания к действующим линиям метрополитена должна устраиваться телефонная связь с дежурным персоналом.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362. Для облицовки стен, потолков путей эвакуации (коридоры, лестничные клетки, вестибюли, холлы и т. п.), а также для устройства рекламы в отделке подземных помещений и вестибюлей станций допускается применять только негорючие материалы.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363. Платяные шкафы, устанавливаемые в подземном пространстве метрополитенов, должны быть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364. В подземных сооружениях станции допускается хранить не более двух баллонов с газами емкостью не более 5 л каждый в специально отведенном месте, согласованном с органом государственного пожарного надзора.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365. Огневые работы в подземных сооружениях метрополитена проводятся только в ночное время после снятия напряжения в электросети за исключением работ аварийного характера, выполняемых по распоряжению руководителей служб.</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366. Проведение газосварочных и электросварочных работ в действующих тоннелях допускается только со специальных агрегатов, устанавливаемых на подвижном транспорте.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367.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368. Транспорт, приспособленный для перевозки горюче-смазочных материалов в тоннели, должен быть оборудован первичными средствами пожаротушения.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369. Для проверки противопожарного режима в помещениях станций и кабельных коллекторах на аварийной доске в кабинах дежурных по станциям должны находиться ключи, замаркированные в соответствии с нумерацией помещений. Проверку этих помещений следует проводить в присутствии дежурного по станции или представителя службы.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370. Вместимость учебных классов в технических кабинетах, размещаемых в подземном пространстве, должна быть не более 30 чел.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371. При проведении ремонтных работ в подземном пространстве метрополитенов должны применяться металлические леса.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372. В действующих тоннелях не разрешается проводить работы с газогенераторами, а также разогревать битум.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373. В помещениях машинных залов, эскалаторов и в демонтажных камерах не допускается складирование запчастей, смазочных и других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374. Покраску кабельных линий в тоннелях можно осуществлять только в ночное время по разрешению руководителей служб и по согласованию с органами государственного пожарного надзора.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375. Вагоны электропоездов должны быть оборудованы исправным устройством связи "пассажир - машинист" и первичными средствами пожаротушения.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376. Электропечи, устанавливаемые в кабинах машинистов, должны быть хорошо укреплены и иметь самостоятельную защиту. На печах и вблизи них не допускается размещение различных 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377. Торговые киоски допускается устанавливать только в наземных вестибюлях станций и в подуличных переходах. Киоски должны выполняться из негорючих материалов. Торговые киоски должны размещаться с таким расчетом, чтобы они не препятствовали проходу пассажиров.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378. Для отопления киосков должны применяться масляные электрорадиаторы или греющие электропанели.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379. Киоски должны быть оборудованы первичными средствами пожаротушения и </w:t>
            </w:r>
            <w:r w:rsidRPr="000462E5">
              <w:rPr>
                <w:rFonts w:ascii="Times New Roman" w:eastAsia="Times New Roman" w:hAnsi="Times New Roman" w:cs="Times New Roman"/>
                <w:color w:val="000000"/>
                <w:sz w:val="24"/>
                <w:szCs w:val="24"/>
                <w:lang w:eastAsia="ru-RU"/>
              </w:rPr>
              <w:lastRenderedPageBreak/>
              <w:t>охранно-пожарной сигнализацией с выводом сигнала в помещение с круглосуточным пребыванием дежурного персонала.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380.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торговля и пользование ЛВЖ, ГЖ, ГГ, товарами в аэрозольной упаковке, пиротехническими изделиями и другими огнеопасными материалами;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хранение товара, упаковочного материала, торгового инвентаря и т. п. в помещениях станций.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381. Размещение киосков для торговли и выполнения других услуг для пассажиров в зданиях вокзалов допускается по согласованию с органами государственного пожарного надзора.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382. Стеллажи в камерах хранения ручной клади и багажных отделениях должны быть выполнены из негорючих материалов. Устройство антресолей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383. В паровозных депо и базах запаса локомотивов (паровозов)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ставить в депо паровозы с действующими топками, а также растапливать их в стойлах за пределами вытяжных зонтов;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чистить топки и зольники в стойлах депо и в неустановленных местах;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устанавливать подвижной состав с ЛВЖ, ГЖ, опасными и другими горючими грузами на расстоянии менее 50 м от установленного места чистки топки паровоза;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ставить в стойла депо цистерны с ЛВЖ и ГЖ, а также порожние цистерны из-под указанных жидкостей без предварительной их пропарки.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384. Шлакоуборочные канавы должны располагаться на расстоянии не менее 50 м от складов хранения горючих материалов, а также зданий IV, IVa и V степеней огнестойкости. Шлак и изгарь в местах чистки топок должны заливаться водой и регулярно убираться.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385. Базы запаса локомотивов (паровозов) должны располагаться вдали от главных путей и иметь надежное ограждение и наружное освещение.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386. Площадки, отводимые под промывочно-пропарочные станции (пункты), должны отвечать требованиям типового технологического процесса станций и располагаться от железнодорожных путей, ближайших станционных и тракционных путей на расстоянии не менее 30 м, а от соседних железнодорожных зданий и сооружений - не менее 50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387. Участки территории, на которых производится обработка цистерн, должны иметь твердое покрытие, не допускающее проникновения нефтепродуктов в грунт.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388. Подача цистерн к местам их обработки производится только тепловозами (мотовозами), оборудованными искрогасителями. При подаче цистерн устанавливается прикрытие не менее двух четырехосных вагонов. Приближение тепловозов к местам очистки ближе 20 м не допускается, что должно быть обозначено сигналом, запрещающим дальнейшее движение.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389. Сливные приборы, крышки колпаков и загрузочных люков цистерн, подаваемых на обработку на промывочно-пропарочные станции (пункты), должны быть закрыты. Обработанные цистерны следует оборудовать исправной запорной арматурой.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390. Пути, на которых производится заправка клапанов сливных приборов цистерн, должны быть оборудованы желобами или другими приспособлениями для улавливания остатков нефтепродуктов.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Люки и приямки на отстойниках и трубопроводах должны быть постоянно закрыты крышками.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заправке клапанов должны использоваться только аккумуляторные фонари и искробезопасный инструмент.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391. Резервуары, трубопроводы, эстакады, цистерны под сливом и сливоналивные железнодорожные пути следует обеспечивать надежным заземлением для отвода статического электричества.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392. Металлические переносные и передвижные лестницы должны быть оборудованы медными крючками и резиновыми подушками под стыками.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393. Освещение внутри котлов и цистерн допускается только аккумуляторными фонарями. Включать и выключать фонарь следует вне цистерн.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394. Эстакады и площадки необходимо очищать от остатков нефтепродуктов и промывать горячей водой не реже одного раза в смену.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395. На территории промывочно-пропарочных станций (пунктов)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пересекать железнодорожные пути, здания и сооружения воздушными электролиниями;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обувью, подбитой стальными пластинами или гвоздями, при работе внутри котла цистерны;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сливать остатки ЛВЖ и ГЖ вместе с водой и конденсатом в общую канализационную сеть, в открытые канавы, в кюветы, под откос и т. 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для спуска людей в цистерну переносные стальные лестницы, а также деревянные лестницы, обитые сталью;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оставлять обтирочные материалы внутри осматриваемых цистерн и на их наружных частях;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въезд локомотивов в депо очистки и под эстакады.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396. Полоса отвода железных дорог должна содержаться очищенной от валежника, порубочных остатков и кустарника, старых шпал и другого горючего мусора. Указанные материалы должны своевременно вывозиться с полосы отвода.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397. Разлитые на путях ЛВЖ и ГЖ должны засыпаться песком, землей и удаляться за полосу отвода.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398. Шпалы и брусья при временном хранении на перегонах, станциях и звеносборочных базах должны укладываться в штабели.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Площадка под штабели и территория на расстоянии не менее 3 м должны очищаться от сухой травы и другого горючего материала, окапываться или опахиваться.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399. Штабели шпал и брусьев могут укладываться параллельно пути на расстоянии не менее 30 м от строений и сооружений, 10 м - от путей организованного движения поездов, 6 м - от других путей и не менее полуторной высоты опоры от оси линий электропередач и связи. Разрывы между штабелями шпал должны быть не менее 1 м, а между каждой парой штабелей не менее 20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длительном хранении или при емкости склада шпал и брусьев, превышающей 10000 м</w:t>
            </w:r>
            <w:r w:rsidRPr="000462E5">
              <w:rPr>
                <w:rFonts w:ascii="Times New Roman" w:eastAsia="Times New Roman" w:hAnsi="Times New Roman" w:cs="Times New Roman"/>
                <w:color w:val="000000"/>
                <w:sz w:val="24"/>
                <w:szCs w:val="24"/>
                <w:vertAlign w:val="superscript"/>
                <w:lang w:eastAsia="ru-RU"/>
              </w:rPr>
              <w:t>3</w:t>
            </w:r>
            <w:r w:rsidRPr="000462E5">
              <w:rPr>
                <w:rFonts w:ascii="Times New Roman" w:eastAsia="Times New Roman" w:hAnsi="Times New Roman" w:cs="Times New Roman"/>
                <w:color w:val="000000"/>
                <w:sz w:val="24"/>
                <w:szCs w:val="24"/>
                <w:lang w:eastAsia="ru-RU"/>
              </w:rPr>
              <w:t>, следует руководствоваться противопожарными требованиями норм проектирования складов лесных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400. Складирование сена, соломы и дров на расстоянии менее 50 м от мостов, путевых сооружений и путей организованного движения поездов, а также под проводами линий электропередач и связи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401. В полосе отвода не разрешается разводить костры и сжигать хворост, порубочные материалы, а также оставлять сухостойные деревья и кустарники.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402. В лесных массивах мосты должны окаймляться минерализованной полосой шириной не менее 1,4 м по внешнему периметру полосы отвода.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403. Земляные участки под мостами в радиусе 50 м должны быть очищены от сухой травы, кустарника, валежника, горючего мусора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404. Деревянные путепроводы, расположенные над железнодорожными путями, должны обиваться снизу кровельной сталью на ширину не менее 4 м со спущенными с обеих сторон краями по 30 см.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405. С замерзанием рек у всех деревянных и металлических мостов с деревянным настилом для целей пожаротушения устраиваются незамерзающие проруби и подъезды к ним. Место нахождения проруби должно обозначаться указателем.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406. На всех мостах и путепроводах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под ними или вблизи их склады материалов, места стоянки для судов, плотов, барж и лодок;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заправку керосиновых фонарей и баков бензомоторных агрегатов;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содержать пролетные строения и другие конструкции не очищенными от нефтепродуктов;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под мостами выжигание сухой травы, а также сжигание кустарника и другого горючего материала;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огневые работы без согласования с пожарной охраной.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407. Железнодорожные пути для стоянки вагонов путевых машинных станций должны оборудоваться стрелочными переводами для обеспечения вывода и рассредоточения подвижного состава на случай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408. Вагоны, в которых размещаются производственные мастерские, школы, детские учреждения и т. д., должны стоять отдельными группами с противопожарными разрывами от жилых домов не менее 10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409. При отсутствии искусственных и естественных источников водоснабжения в местах расположения путевых машинных станций (ПМС) должен создаваться запас воды для нужд пожаротушения в железнодорожных цистернах или других емкостях из расчета 50 м</w:t>
            </w:r>
            <w:r w:rsidRPr="000462E5">
              <w:rPr>
                <w:rFonts w:ascii="Times New Roman" w:eastAsia="Times New Roman" w:hAnsi="Times New Roman" w:cs="Times New Roman"/>
                <w:color w:val="000000"/>
                <w:sz w:val="24"/>
                <w:szCs w:val="24"/>
                <w:vertAlign w:val="superscript"/>
                <w:lang w:eastAsia="ru-RU"/>
              </w:rPr>
              <w:t>3</w:t>
            </w:r>
            <w:r w:rsidRPr="000462E5">
              <w:rPr>
                <w:rFonts w:ascii="Times New Roman" w:eastAsia="Times New Roman" w:hAnsi="Times New Roman" w:cs="Times New Roman"/>
                <w:color w:val="000000"/>
                <w:sz w:val="24"/>
                <w:szCs w:val="24"/>
                <w:lang w:eastAsia="ru-RU"/>
              </w:rPr>
              <w:t xml:space="preserve"> на каждую группу (15 - 20 ед.) вагонов.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410. Каждое передвижное формирование должно иметь телефонную связь с ближайшей железнодорожной станцией для вызова пожарной охраны. В пунктах стоянки вагонов ПМС должен быть установлен сигнал оповещения о пожаре.</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13" w:name="i141237"/>
            <w:r w:rsidRPr="000462E5">
              <w:rPr>
                <w:rFonts w:ascii="Times New Roman" w:eastAsia="Times New Roman" w:hAnsi="Times New Roman" w:cs="Times New Roman"/>
                <w:b/>
                <w:bCs/>
                <w:caps/>
                <w:kern w:val="28"/>
                <w:sz w:val="24"/>
                <w:szCs w:val="32"/>
                <w:lang w:eastAsia="ru-RU"/>
              </w:rPr>
              <w:t>XII. Транспортирование взрывопожароопасных и пожароопасных веществ и материалов</w:t>
            </w:r>
            <w:bookmarkEnd w:id="13"/>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411. Опасные грузы должны предъявляться грузоотправителями к перевозке в таре и упаковке, предусмотренных стандартами и техническими условиями на данную продукцию.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Тара и упаковка должны быть прочными, исправными, полностью предотвращать утечку и рассыпание груза, обеспечивать сохранность груза и безопасность перевозки. Материалы, из которых изготовлены тара и упаковка, должны быть инертными по отношению к содержимому.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412. Автоцистерны, перевозящие ЛВЖ и ГЖ, должны быть оборудованы надежным заземлением, первичными средствами пожаротушения и промаркированы в соответствии со степенью опасности груза, а выхлопные трубы должны быть оборудованы исправными искрогасителями.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организации перевозок ЛВЖ, ГЖ, сжиженных углеводородных газов, легкого углеводородного сырья и углеводородов группы пентанов (далее - СУГ) в автоцистернах и СУГ в баллонах автомобильным транспортом следует выполнять требования правил перевозки опасных грузов автомобильным транспортом и других нормативных документов, утвержденных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413. Взрывопожароопасные грузы, которые выделяют легковоспламеняющиеся, ядовитые, едкие, коррозионные пары или газы, становятся взрывчатыми при высыхании, могут опасно взаимодействовать с воздухом и влагой, а также грузы, обладающие окисляющими свойствами, должны быть упакованы герметично.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414. Опасные грузы в стеклянной таре должны быть упакованы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Стенки ящиков и обрешеток должны быть выше закупоренных бутылей и банок на 5 см. При перевозке мелкими отправками опасные грузы в стеклянной таре должны быть упакованы в плотные деревянные ящики с крышками.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415. Опасные грузы в металлических или пластмассовых банках, бидонах и канистрах должны быть дополнительно упакованы в деревянные ящики или обрешетки.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416. Твердые сыпучие опасные грузы в мешках, если такая упаковка предусмотрена стандартами или техническими условиями на продукцию, должны перевозиться </w:t>
            </w:r>
            <w:r w:rsidRPr="000462E5">
              <w:rPr>
                <w:rFonts w:ascii="Times New Roman" w:eastAsia="Times New Roman" w:hAnsi="Times New Roman" w:cs="Times New Roman"/>
                <w:color w:val="000000"/>
                <w:sz w:val="24"/>
                <w:szCs w:val="24"/>
                <w:lang w:eastAsia="ru-RU"/>
              </w:rPr>
              <w:lastRenderedPageBreak/>
              <w:t>повагонными отправками. При перевозке таких грузов мелкими отправками они должны быть дополнительно упакованы в жесткую транспортную тару (металлические или фанерные барабаны).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417. При предъявлении к перевозке жидких опасных грузов тара должна наполняться до нормы, установленной стандартами или техническими условиями на данную продукцию.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418. Не разрешается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419. При погрузке в вагоны ящики с кислотами ставятся в противоположную сторону от ящиков с ЛВЖ и ГЖ. Все ящики должны быть плотно установлены один к другому и прочно закреплены.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420. Баллоны с ядовитыми газами (подкласс 2.2) и легковоспламеняющимися ядовитыми газами (подкласс 2.4), а также порожние баллоны из-под этих газов должны перевозиться только повагонными отправками или в контейнерах. Классификация опасных грузов приведена в приложении № </w:t>
            </w:r>
            <w:hyperlink r:id="rId17" w:anchor="i255709" w:tooltip="Приложение 2" w:history="1">
              <w:r w:rsidRPr="000462E5">
                <w:rPr>
                  <w:rFonts w:ascii="Times New Roman" w:eastAsia="Times New Roman" w:hAnsi="Times New Roman" w:cs="Times New Roman"/>
                  <w:color w:val="0000FF"/>
                  <w:sz w:val="20"/>
                  <w:szCs w:val="24"/>
                  <w:u w:val="single"/>
                  <w:lang w:eastAsia="ru-RU"/>
                </w:rPr>
                <w:t>2</w:t>
              </w:r>
            </w:hyperlink>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421. Баллоны с горючими и ядовитыми газами грузятся в горизонтальном положении предохранительными колпаками в одну сторону.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вертикальном положении баллоны с газами можно грузить лишь при наличии на всех баллонах защитных колец и при условии плотной загрузки, исключающей возможность перемещения или падения баллонов. Дверные проемы должны быть ограждены досками толщиной не менее 40 мм с целью исключения навала груза на двери.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виде исключения при перевозке допускается погрузка баллонов без защитных колец. В этом случае между каждым рядом баллонов должны быть прокладки из досок с вырезами гнезд для баллонов.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разрешается использовать в качестве прокладок между баллонами (сосудами) сено, солому и другие легковоспламеняемые материалы.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ЛВЖ и ГЖ должны предъявляться к перевозке в стандартных герметичных и опломбированных бочках.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Вагоны для перевозки изопропилнитрата и самина как в груженом, так и порожнем состоянии должны следовать в сопровождении бригады специалистов грузоотправителя (грузополучателя).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422. Подачу к рабочим местам ЛВЖ, ГЖ и ГГ следует предусматривать, как правило, централизованным способом транспортирования.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Применение открытой тары для подачи ЛВЖ и ГЖ к рабочим местам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423. При прокладке трубопроводов ГГ, ЛВЖ и ГЖ в зданиях и сооружениях необходимо: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герметично закрывать проемы (зазоры, неплотности и т. п.) в местах прохождения трубопроводов через строительные конструкции негорючими материалами на всю толщину здания;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использовать исправные газонепроницаемые перемычки (диафрагмы) из негорючих материалов в местах перехода каналов и траншей (открытых и закрытых) из одного помещения в другое;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окрашивать трубопроводы в соответствии с требованиями действующих стандартов.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424. Для перекачки ГГ и ЛВЖ следует, как правило, применять бессальниковые насосы и насосы с торцевыми уплотнениями.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трубопроводах, работающих неполным сечением, должны устанавливаться гидрозатворы.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425. Стеклянную тару с ЛВЖ и ГЖ емкостью 10 л и более следует устанавливать в плетеные корзины или деревянные обрешетки, а стеклянную тару емкостью до 10 л - в плотные деревянные ящики с прокладочными материалами. Эти материалы, служащие для смягчения толчков, должны обладать способностью впитывать вытекающую при бое </w:t>
            </w:r>
            <w:r w:rsidRPr="000462E5">
              <w:rPr>
                <w:rFonts w:ascii="Times New Roman" w:eastAsia="Times New Roman" w:hAnsi="Times New Roman" w:cs="Times New Roman"/>
                <w:color w:val="000000"/>
                <w:sz w:val="24"/>
                <w:szCs w:val="24"/>
                <w:lang w:eastAsia="ru-RU"/>
              </w:rPr>
              <w:lastRenderedPageBreak/>
              <w:t>тары жидкость.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426. Эксплуатация транспортеров, норий, самотечных и пневматических труб допускается только с исправными и герметичными укрытиями мест выделения пыли. Вентиляция должна обеспечивать постоянный и эффективный отсос пыли из-под укрытий.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427. В период эксплуатации пневмотранспортных и самотечных устройств (при движении продукта в трубопроводах) не допускается скопление пыли в трубопроводах. Очистка трубопроводов должна производиться согласно утвержденному графику.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428. Пуск транспортеров и пневмотранспортных устройств необходимо производить лишь после тщательной проверки их состояния на холостом ходу, отсутствия в них посторонних предметов, наличия смазки в подшипниках, а также исправности всех устройств защиты.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429.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430. Во избежание завалов и подпора оборудования транспортируемыми сыпучими (порошкообразными) продуктами должна быть предусмотрена автоблокировка для аварийной остановки транспортеров.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431. Эксплуатация неисправных винтовых транспортеров и норий (отсутствие зазора между винтом и стенкой желоба, трение лент и задевание ковшей о стенки желоба)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432.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433.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около лестничной клетки должны быть установлены специальные кнопки.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434.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435. Проемы в противопожарных преградах, используемые для пропуска транспортеров, конвейеров и т.п., должны иметь заполнения соответствующего типа.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436. При перевозке взрывопожароопасных веществ на транспортном средстве, а также на каждом грузовом месте, содержащем эти вещества, должны быть знаки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437. При перевозке взрывопожароопасных веществ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допускать толчки, резкие торможения;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транспортировать баллоны с ГГ без предохранительных башмаков;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оставлять транспортное средство без присмотра.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438. Места погрузки и разгрузки взрывопожароопасных и пожароопасных веществ и материалов должны быть оборудованы: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специальными приспособлениями, обеспечивающими безопасные в пожарном отношении условия проведения работ (козлы, стойки, щиты, трапы, носилки и т. п.). При этом для стеклянной тары должны быть предусмотрены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двумя работающими;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средствами пожаротушения и ликвидации аварийных ситуаций;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исправным стационарным или временным освещением, соответствующим классу зоны по Правилам устройства электроустановок.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439. В местах погрузочно-разгрузочных работ с взрывопожароопасными и </w:t>
            </w:r>
            <w:r w:rsidRPr="000462E5">
              <w:rPr>
                <w:rFonts w:ascii="Times New Roman" w:eastAsia="Times New Roman" w:hAnsi="Times New Roman" w:cs="Times New Roman"/>
                <w:color w:val="000000"/>
                <w:sz w:val="24"/>
                <w:szCs w:val="24"/>
                <w:lang w:eastAsia="ru-RU"/>
              </w:rPr>
              <w:lastRenderedPageBreak/>
              <w:t>пожароопасными грузами не разрешается пользоваться открытым огнем.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440. Используемые погрузочно-разгрузочные механизмы должны быть в исправном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441. Водители и машинисты, ожидающие погрузку или разгрузку, а также во время проведения погрузочно-разгрузочных работ не должны оставлять транспортные средства без присмотра.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442. Транспортные средства (вагоны, кузова, прицепы, контейнеры и т. п.), подаваемые под погрузку взрывопожароопасных и пожароопасных веществ и материалов, должны быть исправными и очищены от посторонних веществ.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443. При обнаружении повреждений тары (упаковки), рассыпанных или разлитых веществ, следует немедленно удалить поврежденную тару (упаковку), очистить пол и убрать рассыпанные или разлитые взрывопожароопасные и пожароопасные вещества.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444. При выполнении погрузочно-разгрузочных работ с взрывопожароопасными и пожароопасными грузами работающие должны соблюдать требования маркировочных знаков и предупреждающих надписей на упаковках.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445. Не разрешается производить погрузочно-разгрузочные работы с взрывопожароопасными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446. Взрывопожароопасные и пожароопасные грузы в вагонах, контейнерах и кузовах автомобилей следует надежно закреплять с целью исключения их перемещения при движении.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447. При проведении технологических операций, связанных с наполнением и сливом ЛВЖ и ГЖ, должны выполняться следующие требования: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люки и крышки следует открывать плавно, без рывков и ударов, с применением искробезопасных инструментов. Не разрешается производить погрузочно-разгрузочные работы с емкостями, облитыми ЛВЖ и ГЖ;</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арматура, шланги, разъемные соединения, защита от статического электричества и т. п. должны быть в исправном техническом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448. Перед заполнением резервуаров, цистерн, тары и т. п. жидкостью необходимо проверить исправность имеющегося замерного устройства.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449. Замер уровня жидкости в резервуаре и отбор проб, как правило, следует производить в светлое время суток. В темное время суток работающие должны пользоваться только аккумуляторными фонарями во взрывозащищенном исполнении.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Замер уровня и отбор проб вручную во время грозы, а также во время закачки или откачки продукта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450. Наполнение и опорожнение емкостей с ЛВЖ и ГЖ должно осуществляться по трубопроводам и шлангам, имеющим исправные соединения, и только после проверки правильности открытия и закрытия соответствующих задвижек. Открытие запорной арматуры следует проводить полностью.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451. Подача продукта в резервуары, емкости и т. п. "падающей струей" не допускается. Скорость наполнения (опорожнения) резервуара не должна превышать суммарной пропускной способности установленных на резервуаре дыхательных и предохранительных клапанов (или вентиляционных патрубков).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452. По окончании разгрузки взрывопожароопасных или пожароопасных грузов необходимо осмотреть вагон, контейнер или кузов автомобиля, тщательно собрать и удалить остатки веществ и мусор.</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453. Требования настоящего раздела должны выполняться при эксплуатации и обслуживании специальных железнодорожных вагонов-цистерн, предназначенных для перевозки следующих СУГ и их смесей: пропан, н-бутан, изобутан, пропан-бутан, пропилен, изопентан, н-пентан, бутадиен, изопрен, н-бутилен, пропан-бутилен, альфа-бутилен, бета-бутилен, бутилен-дивинильная фракция (далее - БДФ), изобутилен, </w:t>
            </w:r>
            <w:r w:rsidRPr="000462E5">
              <w:rPr>
                <w:rFonts w:ascii="Times New Roman" w:eastAsia="Times New Roman" w:hAnsi="Times New Roman" w:cs="Times New Roman"/>
                <w:color w:val="000000"/>
                <w:sz w:val="24"/>
                <w:szCs w:val="24"/>
                <w:lang w:eastAsia="ru-RU"/>
              </w:rPr>
              <w:lastRenderedPageBreak/>
              <w:t>изобутан-изобутилен, пиперилен, бутан-изобутиленовая фракция (далее - БИФ), отработанная БИФ, пентан-изопентан, пентан-гексан, изоамилен, рефлюкс, нестабильный газовый бензин (далее - НГБ), бутан-бутиленовая фракция (далее - ББФ), пропан-пропиленовая фракция (далее - ППФ), широкая фракция легких углеводородов (далее - ШФЛУ), а также другую аналогичную продукцию, разрешенную к перевозкам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454. Пользователи (владельцы и арендаторы) вагонов-цистерн для перевозки СУГ должны содержать их в соответствии с требованиями настоящих Правил и других нормативных документов, утвержденных и зарегистрированных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455. Налив СУГ в цистерны и их слив должны производиться только на специальной эстакаде в соответствии с требованиями настоящих Правил и других нормативных документов, утвержденных и зарегистрированных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456. У сливоналивных эстакад должно быть соответствующее объему налива и слива путевое развитие. Заводы-поставщики (изготовители) должны иметь приемоотправочные пути, пути отстоя цистерн из расчета суточной отгрузки и эстакаду для осмотра и подготовки цистерн под налив.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457. Трубопроводы сливоналивных эстакад должны быть оборудованы манометрами.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458. Для проведения сливоналивных операций следует применять соединительные рукава, обеспечивающие необходимую пожарную безопасность данного процесса и соответствующие установленным для них стандартам и техническим условиям.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459. Перед каждым наливом (сливом) цистерны должен проводиться наружный осмотр присоединяемых рукавов. Рукава со сквозными повреждениями нитей корда подлежат замене.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допускается эксплуатация рукавов с устройствами присоединения, имеющими механические повреждения и износ резьбы.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460. Запрещается производить подтягивание и отвинчивание резьбовых и фланцевых соединений цистерны и коммуникаций, хомутов рукавов, находящихся под избыточным давлением, а также применять ударный инструмент при навинчивании и отвинчивании гаек.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461. Трубопроводы и резинотканевые рукава должны быть заземлены.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462. При проведении сливоналивных операций запрещается держать цистерну присоединенной к коммуникациям, когда налив и слив ее не производится. В случае длительного перерыва при сливе или наливе СУГ соединительные рукава от цистерны должны быть отсоединены.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463. Во время налива и слива СУГ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проведение пожароопасных работ и курение на расстоянии менее 100 м от цистерны;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проведение ремонтных работ на цистернах и вблизи них, а также иных работ, не связанных со сливоналивными операциями;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подъезд автомобильного и маневрового железнодорожного транспорта;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нахождение на сливоналивной эстакаде посторонних лиц, не имеющих отношения к сливоналивным операциям.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464. Со стороны железнодорожного пути на подъездных путях и дорогах на участке налива (слива) должны быть выставлены сигналы размером 400 </w:t>
            </w:r>
            <w:r w:rsidRPr="000462E5">
              <w:rPr>
                <w:rFonts w:ascii="Times New Roman" w:eastAsia="Times New Roman" w:hAnsi="Times New Roman" w:cs="Times New Roman"/>
                <w:color w:val="000000"/>
                <w:sz w:val="24"/>
                <w:szCs w:val="24"/>
                <w:lang w:eastAsia="ru-RU"/>
              </w:rPr>
              <w:sym w:font="Symbol" w:char="F0B4"/>
            </w:r>
            <w:r w:rsidRPr="000462E5">
              <w:rPr>
                <w:rFonts w:ascii="Times New Roman" w:eastAsia="Times New Roman" w:hAnsi="Times New Roman" w:cs="Times New Roman"/>
                <w:color w:val="000000"/>
                <w:sz w:val="24"/>
                <w:szCs w:val="24"/>
                <w:lang w:eastAsia="ru-RU"/>
              </w:rPr>
              <w:t xml:space="preserve"> 500 мм с надписью "Стоп, проезд запрещен, производится налив (слив) цистерны".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465. Цистерны до начала сливоналивных операций должны быть закреплены на рельсовом пути специальными башмаками и заземлены.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466. Выполнение сливоналивных операций во время грозы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467. Цистерна, наливаемая впервые или после ремонта с дегазацией котла, должна быть продута инертным газом. Концентрация кислорода в котле после продувки не должна превышать 5 % (об.).</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468. Запрещается налив цистерн в следующих случаях: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истек срок заводского и деповского ремонтов ходовых частей;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истекли сроки профилактического или планового ремонтов арматуры, технического освидетельствования или гидравлического испытания котла цистерны;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отсутствует или неисправна предохранительная, запорная арматура или контрольно-измерительные приборы, предусмотренные предприятием-изготовителем;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нет установленных клейм, надписей и неясны трафареты;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повреждена цилиндрическая часть котла или днища (трещины, вмятины, заметные изменения формы и т. 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цистерны заполнены продуктами, не относящимися к СУГ;</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469. Перед наполнением представители организации и завода-поставщика должны проверить наличие остаточного давления в цистерне и присутствие в цистерне воды или неиспаряющихся остатков СУГ. Вся оказавшаяся в котле цистерны вода или неиспаряющиеся остатки должны быть удалены до наполнения цистерны.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470. Дренирование воды и неиспаряющихся остатков СУГ разрешается производить только в присутствии второго работника. Утечки СУГ должны немедленно устраняться. При этом следует находиться с наветренной стороны и иметь необходимые средства индивидуальной защиты.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471. В процессе налива необходимо вести контроль за уровнем газа в котле цистерны. В случае обнаружения при наливе цистерны утечки продукта налив должен быть прекращен, продукт слит, давление сброшено и должны быть приняты меры к выявлению и устранению неисправностей.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472. При приеме налитых цистерн необходимо проверять правильность их наполнения. Максимальная степень наполнения цистерн не должна превышать 85 % объема котла цистерн. Из переполненных цистерн избыточная часть продукта должна быть слита.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473. Сливоналивная эстакада должна быть обеспечена первичными средствами пожаротушения: порошковыми огнетушителями, ящиками с песком, кошмой (асбестовым одеялом). Количество и места размещения первичных средств пожаротушения должны быть согласованы с органами государственного пожарного надзора.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474. Формирование поездов с вагонами-цистернами с СУГ и организация их движения должны проводиться в соответствии с нормативными документами МПС России, утвержденными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475. Цистерна с обнаруженной неисправностью, из-за которой она не может следовать по назначению, должна отцепляться от поезда и отводиться на отдельный путь в безопасное место. При необходимости разрешен ремонт экипажной части неискрящим инструментом без применения открытого огня.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476. При обнаружении у цистерны с СУГ неисправности, связанной с ее разгерметизацией, необходимо отцепить цистерну от состава, переместить в безопасное место вдали от потенциальных источников зажигания и контролировать содержание газа в воздухе. Нахождение такой цистерны под неотключенным контактным проводом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477. На электрифицированных участках железных дорог запрещается проведение всех видов работ на верху цистерны, кроме внешнего осмотра, до снятия напряжения с контактной сети.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478. При возникновении пожароопасной ситуации или пожара на перегоне машинист ведущего локомотива незамедлительно должен сообщить об этом в установленном порядке по поездной радиосвязи или используя любые возможные в создавшейся ситуации виды связи поездному диспетчеру и дежурному по ближайшей станции.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Сообщение должно включать в себя описание характера пожароопасной ситуации или </w:t>
            </w:r>
            <w:r w:rsidRPr="000462E5">
              <w:rPr>
                <w:rFonts w:ascii="Times New Roman" w:eastAsia="Times New Roman" w:hAnsi="Times New Roman" w:cs="Times New Roman"/>
                <w:color w:val="000000"/>
                <w:sz w:val="24"/>
                <w:szCs w:val="24"/>
                <w:lang w:eastAsia="ru-RU"/>
              </w:rPr>
              <w:lastRenderedPageBreak/>
              <w:t>пожара, содержащиеся в перевозочных документах сведения о наименовании СУГ, транспортируемого в вагонах-цистернах, его количестве в зоне пожароопасной ситуации (пожара), номер аварийной карточки, на электрифицированных участках - сведения о необходимости снятия напряжения с контактной сети.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479. Машинисту локомотива запрещается отцеплять локомотив от состава, имеющего вагоны-цистерны с СУГ, не получив сообщения о закреплении состава тормозными башмаками.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480. При возникновении пожароопасной ситуации, связанной с цистерной с СУГ, находящейся на станции, следует принять меры к отцеплению этой цистерны от поезда (состава) и удалению ее в безопасное место.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481. Ремонт котла цистерны, его элементов, а также внутренний осмотр его разрешается проводить только после дегазации объема котла и оформления руководителем работ соответствующего наряда-допуска.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482. При производстве ремонтных работ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ремонтировать котел в груженом состоянии, а также в порожнем состоянии до производства дегазации его объема;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удары по котлу;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инструментом, дающим искрение, и находиться с открытым огнем (факел, жаровня, керосиновый фонарь и т. д.) вблизи цистерны;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под цистерной сварочные и огневые работы.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необходимости проведения работ по исправлению тележек с применением огня, сварки и ударов тележки должны выкатываться из-под цистерны и отводиться от нее на расстояние не менее 100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483. При выполнении работ внутри котла цистерны (внутренний осмотр, ремонт, чистка и т. п.) должны применяться светильники напряжением не выше 12 В в исправном взрывобезопасном исполнении. Включение и выключение светильника должно производиться вне котла цистерны.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484. Перед проведением работ внутри котла цистерны необходимо провести анализ воздушной среды в объеме котла на отсутствие опасной концентрации углеводородов и на содержание кислорода. Содержание кислорода должно быть в пределах 19-20 % (об.). Концентрация горючих веществ в объеме котла не должна превышать 20 % от значения нижнего концентрационного предела распространения пламени (далее - НКПР) СУГ.</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485.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быть выполнена при полностью закрытом клапане и снятых заглушках.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486. Для предотвращения образования пероксидных соединений и полимеризации при транспортировании бутадиена и изопрена в цистернах необходимо выполнить следующие дополнительные требования: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перед заполнением продуктом пустой цистерны последняя должна продуваться азотом до остаточного содержания кислорода не более 0,1 % (об.);</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слив продукта из цистерны следует производить при одновременной подаче в нее азота, содержащего не более 0,1 % (об.) кислорода, поддерживая избыточное давление не менее 0,2 МПа;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содержание кислорода в газовой фазе над продуктом в котле цистерны не должно превышать 0,1 % (об.);</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бутадиен, подлежащий хранению в цистерне в течение 5 суток и более, а также бутадиен или изопрен, подлежащие перевозке, следует заправлять ингибитором для предотвращения образования пероксидных соединений и полимеризации;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для подготовки котла и его очистки необходимо: освободить котел от остатков продукта; продуть объем котла азотом до содержания углеводородов в газах продувки не более 0,5 % (об.) и далее продуть воздухом до содержания кислорода не менее 16 % (об.); внутреннюю поверхность котла промыть водой в целях обильного увлажнения твердых </w:t>
            </w:r>
            <w:r w:rsidRPr="000462E5">
              <w:rPr>
                <w:rFonts w:ascii="Times New Roman" w:eastAsia="Times New Roman" w:hAnsi="Times New Roman" w:cs="Times New Roman"/>
                <w:color w:val="000000"/>
                <w:sz w:val="24"/>
                <w:szCs w:val="24"/>
                <w:lang w:eastAsia="ru-RU"/>
              </w:rPr>
              <w:lastRenderedPageBreak/>
              <w:t xml:space="preserve">отложений (полимер, осадок); отобрать пробу отложения из нижней части котла и с боковых поверхностей с использованием неискрящего инструмента и провести ее анализ на содержание полимерных пероксидов (при содержании активного кислорода в отложении свыше 0,005 % котел перед очисткой следует подвергнуть специальной обработке горячим водным раствором сернокислого закисного железа в целях разрушения пероксидных соединений. После разрушения пероксидов котел и другое оборудование следует очистить от полимера и осадка пожаробезопасным способом); полимер и осадок необходимо вывезти во влажном состоянии на сжигание, не допуская его хранения рядом с цистерной;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сливоналивная железнодорожная эстакада, на которой производится налив (слив) бутадиена и изопрена, должна быть оборудована линией подачи азота или другого инертного газа, а для налива пентана - редуцирующим устройством, не допускающим подачу продукта давлением более 0,3 МПа;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слив продукта из цистерны должен производиться при одновременной подаче в нее азота или другого инертного газа. Окончание слива устанавливается по прекращению появления жидкости из вентиля контроля слива;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после окончания слива продукта необходимо через газовый вентиль продуть цистерну азотом или другим инертным газом до полного удаления остатков продукта и создать в цистерне давление инертного газа 0,2 МПа.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487.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 (далее - ПЛЛ), согласованным с органами государственного пожарного надзора.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488. ПЛЛ регламентирует действия работников железнодорожного транспорта в случае возникновения пожароопасных ситуаций и пожаров при эксплуатации вагонов-цистерн с СУГ и разрабатывается с учетом прогноза возможного развития пожароопасной ситуации и пожара в соответствии с требованиями действующих нормативных документов, утвержденных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Планы подлежат пересмотру не реже одного раза в 5 лет. При изменениях в технологии, аппаратурном оформлении, метрологическом обеспечении, изменениях в организации перевозок, при наличии данных об имевших место пожароопасных ситуациях и пожарах при перевозках планы уточняются в 15-дневный срок. Изменения и уточнения в планы утверждаются и согласовываются в том же порядке, что и сами планы.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489. План должен содержать следующие основные положения: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порядок сообщения о пожаре на центральный пункт пожарной связи территориального подразделения ГПС, в линейный орган внутренних дел и диспетчеру участка железной дороги;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порядок вызова к месту возникновения пожароопасной ситуации или пожара пожарного и восстановительного поездов;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порядок определения районов управления и распределения между работниками станции обязанностей по рассредоточению и выводу из опасной зоны вагонов и составов, а также по локализации пожароопасной ситуации или пожара на начальной стадии;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подробную схему (план) объекта (участка железной дороги) с указанием всех необходимых данных;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порядок взаимодействия работников железнодорожного транспорта и пожарных подразделений.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490. Перечень выполняемых работниками станции первоочередных работ, предусмотренных ППЛ: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провести в течение не более 15 мин. с момента обнаружения пожара рассредоточение </w:t>
            </w:r>
            <w:r w:rsidRPr="000462E5">
              <w:rPr>
                <w:rFonts w:ascii="Times New Roman" w:eastAsia="Times New Roman" w:hAnsi="Times New Roman" w:cs="Times New Roman"/>
                <w:color w:val="000000"/>
                <w:sz w:val="24"/>
                <w:szCs w:val="24"/>
                <w:lang w:eastAsia="ru-RU"/>
              </w:rPr>
              <w:lastRenderedPageBreak/>
              <w:t>вагонов и составов на безопасное расстояние от очага пожара (горящего вагона, места разлива и горения СУГ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освободить от подвижного состава не менее трех соседних путей с обеих сторон от очага пожара и вывести состав из опасной зоны. При обеспечении защиты подвижного состава на соседних путях допускается сразу вывести горящий состав;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обесточить и заземлить контактную сеть на участках работы пожарных подразделений;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освободить в безопасной зоне от очага пожара с наветренной стороны два пути, но не далее четвертого-пятого путей, для приема прибывающих пожарных и восстановительных поездов;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продолжить эвакуацию подвижного состава, в первую очередь с людьми и опасными грузами, в сторону вытяжных путей с учетом возможного направления развития пожара, создающего непосредственную угрозу основному массиву парка станции, станционным зданиям, сооружениям, строениям и окружающим станцию объектам;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вести боевое развертывание и прокладку рукавных линий прибывающими пожарными подразделениями;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приступить к охлаждению стенок горящей и расположенных рядом с ней цистерн, а в необходимых случаях к тушению пожара силами добровольных пожарных формирований (далее - ДПФ) и работников станции с помощью первичных средств пожаротушения и имеющегося пожарно-технического вооружения, проложить рукавную линию от ближайших водоисточников. Указанные операции должны проводиться при условии обеспечения личной безопасности людей, выполняющих эти операции;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принять меры для повышения давления в водопроводной сети объекта до нормативной величины, сократив при необходимости водопотребление на хозяйственные нужды;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сообщить в подразделение Государственной инспекции безопасности дорожного движения (далее - ГИБДД) для организации взаимодействия при ликвидации пожароопасной ситуации или пожара;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обеспечить встречу оперативных пожарных подразделений и доложить прибывшему старшему начальнику о характере пожароопасной ситуации или пожара. Если в течение 15 мин. после начала пожара локализовать очаг горения не представляется возможным, в зоне пожара (на расстоянии до 100 м от цистерны) могут находиться только оперативные пожарные подразделения.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491. Руководителем работ по локализации и ликвидации пожароопасной ситуации или пожара до прибытия оперативных пожарных подразделений является старший начальник железной дороги (начальник дороги, отделения, станции или их заместители) или начальник восстановительного поезда.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После прибытия пожарных подразделений руководство тушением пожара возлагается на старшего начальника - руководителя тушения пожара (далее - РТП), действия работников станции по эвакуации и рассредоточению подвижного состава осуществляются по указанию руководителя работ и по согласованию с РТП.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492. Для ликвидации пожароопасных ситуаций и пожаров на железнодорожных станциях создаются аварийные группы, которые осуществляют свою деятельность в соответствии с положением об аварийных группах, утвержденным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493. При утечке СУГ следует прекратить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 п.). Убрать из зоны разлива СУГ горючие вещества.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наличии специалистов устранить течь, если это не представляет опасности, или перекачать содержимое цистерны в исправную цистерну (емкость) с соблюдением мер предосторожности и при наличии на месте аварийных работ подразделений ГПС. Отвести вагон-цистерну с СУГ в безопасное место.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При интенсивной утечке дать газу полностью выйти из цистерны, при этом следует </w:t>
            </w:r>
            <w:r w:rsidRPr="000462E5">
              <w:rPr>
                <w:rFonts w:ascii="Times New Roman" w:eastAsia="Times New Roman" w:hAnsi="Times New Roman" w:cs="Times New Roman"/>
                <w:color w:val="000000"/>
                <w:sz w:val="24"/>
                <w:szCs w:val="24"/>
                <w:lang w:eastAsia="ru-RU"/>
              </w:rPr>
              <w:lastRenderedPageBreak/>
              <w:t>вести постоянный контроль за образованием возможных зон загазованности в радиусе 200 м, пока газ не рассеется. Вызвать на место аварии оперативные подразделения ГПС, аварийную группу и газоспасательную службу данного района. Оповестить об опасности органы власти. Не допускать попадания СУГ в тоннели, подвалы, канализацию.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494. При загорании истекающего СУГ в отсутствие на месте аварии подразделений ГПС необходимо локализовать пожар и создать условия для безопасного выгорания продукта, вытекающего из поврежденной цистерны или коммуникаций эстакады.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495. В отдельных случаях руководитель работ по локализации и ликвидации пожароопасной ситуации может отдать распоряжение о воспламенении истекающего СУГ, если это не угрожает безопасности людей, не приведет к разрушению других объектов и стихийному развитию пожара. Воспламенение газа следует осуществлять дистанционно из-за укрытия с помощью ракетницы, петард и т. п. Работы по выжиганию СУГ должны проводиться после прибытия на место аварии необходимого и расчетного количества подразделений ГПС.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496. При проведении аварийно-восстановительных работ необходимо руководствоваться правилами безопасности, изложенными в аварийных карточках, выбирая из перечня необходимых действий при пожаре или пожароопасной ситуации такие, которые применимы в данной обстановке. Радиусы зон поражения опасными факторами пожара, приведенные в аварийных карточках, должны приниматься как минимальные и уточняться специалистами соответствующих служб.</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497. Если складывающаяся ситуация угрожает жизни и здоровью работников железнодорожного транспорта, членов аварийной группы, работы должны быть немедленно прекращены, а люди выведены в безопасное место.</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14" w:name="i151689"/>
            <w:r w:rsidRPr="000462E5">
              <w:rPr>
                <w:rFonts w:ascii="Times New Roman" w:eastAsia="Times New Roman" w:hAnsi="Times New Roman" w:cs="Times New Roman"/>
                <w:b/>
                <w:bCs/>
                <w:caps/>
                <w:kern w:val="28"/>
                <w:sz w:val="24"/>
                <w:szCs w:val="32"/>
                <w:lang w:eastAsia="ru-RU"/>
              </w:rPr>
              <w:t>XIII. Объекты хранения</w:t>
            </w:r>
            <w:bookmarkEnd w:id="14"/>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498. 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 п.), признаков совместимости и однородности огнетушащих веществ в соответствии с приложением № </w:t>
            </w:r>
            <w:hyperlink r:id="rId18" w:anchor="i255709" w:tooltip="Приложение 2" w:history="1">
              <w:r w:rsidRPr="000462E5">
                <w:rPr>
                  <w:rFonts w:ascii="Times New Roman" w:eastAsia="Times New Roman" w:hAnsi="Times New Roman" w:cs="Times New Roman"/>
                  <w:color w:val="0000FF"/>
                  <w:sz w:val="20"/>
                  <w:szCs w:val="24"/>
                  <w:u w:val="single"/>
                  <w:lang w:eastAsia="ru-RU"/>
                </w:rPr>
                <w:t>2</w:t>
              </w:r>
            </w:hyperlink>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Совместное хранение в одной секции с каучуком или авторезиной каких-либо других материалов и товаров, независимо от однородности применяемых огнетушащих веществ,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499. Баллоны с ГГ, емкости (бутылки, бутыли, другая тара) с ЛВЖ и ГЖ, а также аэрозольные упаковки должны быть защищены от солнечного и иного теплового воздействия.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500. Складирование аэрозольных упаковок в многоэтажных складах допускается в противопожарных отсеках только на верхнем этаже, количество таких упаковок в отсеке склада не должно превышать 150000.</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Общая емкость склада не должна превышать 900000 упаковок. В общих складах допускается хранение аэрозольных упаковок в количестве не более 5000 шт. В изолированном отсеке общего склада допускается хранение не более 15000 упаковок (коробок).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501. На открытых площадках или под навесами хранение аэрозольных упаковок допускается только в негорючих контейнерах.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502. В складских помещениях при бесстеллажном способе хранения материалы должны укладываться в штабели. Напротив дверных проемов складских помещений должны оставаться свободные проходы шириной, равной ширине дверей, но не менее 1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Через каждые 6 м в складах следует устраивать, как правило, продольные проходы шириной не менее 0,8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503. Расстояние от светильников до хранящихся товаров должно быть не менее 0,5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504. Стоянка и ремонт погрузочно-разгрузочных и транспортных средств в складских помещениях и на дебаркадерах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Грузы и материалы, разгруженные на рампу (платформу), к концу рабочего дня должны быть убраны.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505.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т. п.), должны производиться в помещениях, изолированных от мест хранения.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506. Автомобили, мотовозы, автопогрузчики и автокраны и другие виды грузоподъемной техники не должны допускаться к скирдам, штабелям и навесам, где хранятся грубые корма, волокнистые материалы, на расстояние менее 3 м при наличии у них исправных искрогасителей.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507. Электрооборудование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на отдельно стоящей опоре, заключаться в шкаф или нишу с приспособлением для опломбирования и закрываться на замок.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508. Дежурное освещение в помещениях складов, а также эксплуатация газовых плит, электронагревательных приборов и установка штепсельных розеток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509. При хранении материалов на открытой площадке площадь одной секции (штабеля) не должна превышать 300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 а противопожарные разрывы между штабелями должны быть не менее 6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510. В зданиях, расположенных на территории баз и складов, не разрешается проживание персонала и других лиц.</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511. Въезд локомотивов в складские помещения категорий А, Б и В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512. В цеховых кладовых не разрешается хранение ЛВЖ и ГЖ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513.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514. Обвалования вокруг резервуаров, а также переезды через них должны находиться в исправном состоянии. Площадки внутри обвалования должны быть спланированы и засыпаны песком.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515.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эксплуатация негерметичных оборудования и запорной арматуры;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эксплуатация резервуаров, имеющих перекосы и трещины, а также неисправные оборудование, контрольно-измерительные приборы, подводящие продуктопроводы и стационарные противопожарные устройства;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наличие деревьев и кустарников в каре обвалований;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установка емкостей на горючее или трудногорючее основания;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переполнение резервуаров и цистерн;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отбор проб из резервуаров во время слива или налива нефти и нефтепродуктов;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слив и налив нефти и нефтепродуктов во время грозы.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516. Дыхательные клапаны и огнепреградители необходимо проверять в соответствии с технической документацией предприятий-изготовителей.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осмотрах дыхательной арматуры необходимо очищать клапаны и сетки от льда. Отогрев их следует производить только пожаробезопасными способами.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517. Отбор проб и замер уровня необходимо производить при помощи оборудования, исключающего искрообразование.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518. Хранение в таре жидкостей с температурой вспышки выше 120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 в количестве до 60 м</w:t>
            </w:r>
            <w:r w:rsidRPr="000462E5">
              <w:rPr>
                <w:rFonts w:ascii="Times New Roman" w:eastAsia="Times New Roman" w:hAnsi="Times New Roman" w:cs="Times New Roman"/>
                <w:color w:val="000000"/>
                <w:sz w:val="24"/>
                <w:szCs w:val="24"/>
                <w:vertAlign w:val="superscript"/>
                <w:lang w:eastAsia="ru-RU"/>
              </w:rPr>
              <w:t>3</w:t>
            </w:r>
            <w:r w:rsidRPr="000462E5">
              <w:rPr>
                <w:rFonts w:ascii="Times New Roman" w:eastAsia="Times New Roman" w:hAnsi="Times New Roman" w:cs="Times New Roman"/>
                <w:color w:val="000000"/>
                <w:sz w:val="24"/>
                <w:szCs w:val="24"/>
                <w:lang w:eastAsia="ru-RU"/>
              </w:rPr>
              <w:t xml:space="preserve"> допускается в подземных хранилищах из горючих материалов при условии устройства пола из негорючих материалов и засыпки покрытия слоем утрамбованной </w:t>
            </w:r>
            <w:r w:rsidRPr="000462E5">
              <w:rPr>
                <w:rFonts w:ascii="Times New Roman" w:eastAsia="Times New Roman" w:hAnsi="Times New Roman" w:cs="Times New Roman"/>
                <w:color w:val="000000"/>
                <w:sz w:val="24"/>
                <w:szCs w:val="24"/>
                <w:lang w:eastAsia="ru-RU"/>
              </w:rPr>
              <w:lastRenderedPageBreak/>
              <w:t>земли толщиной не менее 0,2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519. Совместное хранение ЛВЖ и ГЖ в таре в одном помещении разрешается при их общем количестве не более 200 м</w:t>
            </w:r>
            <w:r w:rsidRPr="000462E5">
              <w:rPr>
                <w:rFonts w:ascii="Times New Roman" w:eastAsia="Times New Roman" w:hAnsi="Times New Roman" w:cs="Times New Roman"/>
                <w:color w:val="000000"/>
                <w:sz w:val="24"/>
                <w:szCs w:val="24"/>
                <w:vertAlign w:val="superscript"/>
                <w:lang w:eastAsia="ru-RU"/>
              </w:rPr>
              <w:t>3</w:t>
            </w:r>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520. В хранилищах при ручной укладке бочки с ЛВЖ и ГЖ должны устанавливаться на полу не более чем в 2 ряда, при механизированной укладке бочек с ГЖ - не более 5, а ЛВЖ - не более 3.</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Ширина штабеля должна быть не более 2 бочек. Ширину главных проходов для транспортирования бочек следует предусматривать не менее 1,8 м, а между штабелями - не менее 1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521. Хранить жидкости разрешается только в исправной таре. Пролитая жидкость должна немедленно убираться.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522. Открытые площадки для хранения нефтепродуктов в таре должны быть огорожены земляным валом или негорючей сплошной стенкой высотой не менее 0,5 м с пандусами для прохода на площадки.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Площадки должны возвышаться на 0,2 м над прилегающей территорией и быть окружены кюветом для отвода сточных вод.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523. В пределах одной обвалованной площадки допускается размещать не более 4 штабелей бочек размером 25 </w:t>
            </w:r>
            <w:r w:rsidRPr="000462E5">
              <w:rPr>
                <w:rFonts w:ascii="Times New Roman" w:eastAsia="Times New Roman" w:hAnsi="Times New Roman" w:cs="Times New Roman"/>
                <w:color w:val="000000"/>
                <w:sz w:val="24"/>
                <w:szCs w:val="24"/>
                <w:lang w:eastAsia="ru-RU"/>
              </w:rPr>
              <w:sym w:font="Symbol" w:char="F0B4"/>
            </w:r>
            <w:r w:rsidRPr="000462E5">
              <w:rPr>
                <w:rFonts w:ascii="Times New Roman" w:eastAsia="Times New Roman" w:hAnsi="Times New Roman" w:cs="Times New Roman"/>
                <w:color w:val="000000"/>
                <w:sz w:val="24"/>
                <w:szCs w:val="24"/>
                <w:lang w:eastAsia="ru-RU"/>
              </w:rPr>
              <w:t xml:space="preserve"> 15 м с разрывами между штабелями не менее 10 м, а между штабелем и валом (стенкой) - не менее 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Разрывы между штабелями двух смежных площадок должны быть не менее 20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524. Над площадками допускается устройство навесов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525. Не разрешается разливать нефтепродукты, а также хранить упаковочный материал и тару непосредственно в хранилищах и на обвалованных площадках.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526. Окна помещений, где хранятся баллоны с газами, должны закрашиваться белой краской или оборудоваться солнцезащитными негорючими устройствами.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хранении баллонов на открытых площадках сооружения, защищающие их от воздействия осадков и солнечных лучей, должны быть выполнены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527. Размещение групповых баллонных установок допускается у глухих (не имеющих проемов) наружных стен зданий.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Шкафы и будки, где размещаются баллоны, должны быть из негорючих материалов и иметь естественную вентиляцию, исключающую образование в них взрывоопасных смесей.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528. Баллоны с ГГ должны храниться отдельно от баллонов с кислородом, сжатым воздухом, хлором, фтором и другими окислителями, а также от баллонов с токсичными газами.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529.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перекантовке баллонов с кислородом вручную не разрешается браться за клапаны.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530. В помещениях хранения газов должны быть исправные газоанализаторы до взрывоопасных концентраций. При отсутствии газоанализаторов руководитель объекта должен установить порядок отбора и контроля проб.</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531. При обнаружении утечки газа из баллонов они должны быть убраны из склада в безопасное место.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532. В склад, где хранятся баллоны с ГГ, не допускаются лица в обуви, подбитой металлическими гвоздями или подковами.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533. Баллоны с ГГ, имеющие башмаки, должны храниться в вертикальном положении в специальных гнездах, клетях или других устройствах, исключающих их падение.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w:t>
            </w:r>
            <w:r w:rsidRPr="000462E5">
              <w:rPr>
                <w:rFonts w:ascii="Times New Roman" w:eastAsia="Times New Roman" w:hAnsi="Times New Roman" w:cs="Times New Roman"/>
                <w:color w:val="000000"/>
                <w:sz w:val="24"/>
                <w:szCs w:val="24"/>
                <w:lang w:eastAsia="ru-RU"/>
              </w:rPr>
              <w:lastRenderedPageBreak/>
              <w:t>сторону.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534. Хранение каких-либо других веществ, материалов и оборудования в складах газов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535. Помещения складов с ГГ должны быть обеспечены естественной вентиляцией.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536. Хранение запаса грубых кормов разрешается только в пристройках (встройках), отделенных от зданий ферм глухими негорючими стенами (перегородками) и перекрытиями с пределом огнестойкости не менее 0,75 ч.</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Пристройки (встройки) должны иметь выходы только непосредственно наружу.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537. Скирды (стога), навесы и штабели грубых кормов должны располагаться на расстоянии не менее 15 м до линий электропередач, не менее 20 м - до дорог и не менее 50 м - до зданий и сооружений.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538. Площадки для размещения скирд (стогов), а также пары скирд (стогов) или штабелей необходимо опахивать по периметру полосой шириной не менее 4 м. Расстояние от края полосы до скирды (стога), расположенной на площадке, должно быть не менее 15 м, а до отдельно стоящей скирды (стога) - не менее 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Площадь основания одной скирды (стога) не должна превышать 150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 а штабеля прессованного сена (соломы) - 500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Противопожарные расстояния между отдельными штабелями, навесами и скирдами (стогами) должны быть не менее 20 м. При размещении штабелей, навесов и скирд (стогов) попарно расстояние между штабелями и навесами следует предусматривать не менее 6 м, а между их парами - не менее 30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Противопожарные расстояния между кварталами (в квартале допускается размещение 20 скирд или штабелей) должно быть не менее 100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539. В скирдах (стогах) и штабелях сена с повышенной влажностью необходимо организовать контроль за температурой.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540. Тракторы и автомобили, работающие на складах грубых кормов, должны быть оборудованы искрогасителями.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Тракторы-тягачи при разгрузочных работах не должны подъезжать к скирдам на расстояние менее 3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541. Перед началом уборки урожая зерносклады и зерносушилки должны быть проверены на пригодность использования; обнаруженные неисправности должны быть устранены до начала сушки и приема зерна.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Зерносклады следует размещать в отдельно стоящих зданиях. Ворота в них должны открываться наружу и не загромождаться.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542. При хранении зерна насыпью расстояние от верха насыпи до горючих конструкций покрытия, а также до светильников и электропроводов должно быть не менее 0,5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местах транспортирования зерна через проемы в противопожарных преградах необходимо устанавливать защитные устройства.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543.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хранить совместно с зерном другие материалы и оборудование;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внутри складских помещений зерноочистительные и другие машины с двигателями внутреннего сгорания;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работать на передвижных механизмах при закрытых воротах с двух сторон склада;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розжиг сушилок, работающих на твердом топливе, с помощью ЛВЖ и ГЖ, а работающих на жидком топливе, - с помощью факелов;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засыпать зерно выше уровня транспортерной ленты и допускать трение ленты о конструкции транспортера.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544. Контроль за температурой зерна при работающей сушилке должен осуществляться </w:t>
            </w:r>
            <w:r w:rsidRPr="000462E5">
              <w:rPr>
                <w:rFonts w:ascii="Times New Roman" w:eastAsia="Times New Roman" w:hAnsi="Times New Roman" w:cs="Times New Roman"/>
                <w:color w:val="000000"/>
                <w:sz w:val="24"/>
                <w:szCs w:val="24"/>
                <w:lang w:eastAsia="ru-RU"/>
              </w:rPr>
              <w:lastRenderedPageBreak/>
              <w:t>путем отбора проб не реже чем через каждые 2 ч.</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Очистка загрузочно-разгрузочных механизмов сушилки от пыли и зерна должна производиться через сутки ее работы.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545. Передвижной сушильный агрегат должен устанавливаться на расстоянии не менее 10 м от здания зерносклада.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Устройство топок сушилок должно исключать вылет искр. Дымовые трубы следует оборудовать искрогасителями, а в местах прохода их через горючие конструкции устраивать противопожарные разделки.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546. При вентилировании зерна в зерноскладах вентиляторы следует устанавливать на расстоянии не менее 2,5 м от горючих стен. Воздуховоды должны быть выполнены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547. Склады лесоматериалов емкостью свыше 10 тыс. м</w:t>
            </w:r>
            <w:r w:rsidRPr="000462E5">
              <w:rPr>
                <w:rFonts w:ascii="Times New Roman" w:eastAsia="Times New Roman" w:hAnsi="Times New Roman" w:cs="Times New Roman"/>
                <w:color w:val="000000"/>
                <w:sz w:val="24"/>
                <w:szCs w:val="24"/>
                <w:vertAlign w:val="superscript"/>
                <w:lang w:eastAsia="ru-RU"/>
              </w:rPr>
              <w:t>3</w:t>
            </w:r>
            <w:r w:rsidRPr="000462E5">
              <w:rPr>
                <w:rFonts w:ascii="Times New Roman" w:eastAsia="Times New Roman" w:hAnsi="Times New Roman" w:cs="Times New Roman"/>
                <w:color w:val="000000"/>
                <w:sz w:val="24"/>
                <w:szCs w:val="24"/>
                <w:lang w:eastAsia="ru-RU"/>
              </w:rPr>
              <w:t xml:space="preserve"> должны соответствовать требованиям норм проектирования складов лесных материалов. На складах лесоматериалов емкостью менее 10 тыс. м</w:t>
            </w:r>
            <w:r w:rsidRPr="000462E5">
              <w:rPr>
                <w:rFonts w:ascii="Times New Roman" w:eastAsia="Times New Roman" w:hAnsi="Times New Roman" w:cs="Times New Roman"/>
                <w:color w:val="000000"/>
                <w:sz w:val="24"/>
                <w:szCs w:val="24"/>
                <w:vertAlign w:val="superscript"/>
                <w:lang w:eastAsia="ru-RU"/>
              </w:rPr>
              <w:t>3</w:t>
            </w:r>
            <w:r w:rsidRPr="000462E5">
              <w:rPr>
                <w:rFonts w:ascii="Times New Roman" w:eastAsia="Times New Roman" w:hAnsi="Times New Roman" w:cs="Times New Roman"/>
                <w:color w:val="000000"/>
                <w:sz w:val="24"/>
                <w:szCs w:val="24"/>
                <w:lang w:eastAsia="ru-RU"/>
              </w:rPr>
              <w:t xml:space="preserve"> должны быть разработаны и согласованы с органами государственного пожарного надзора планы размещения штабелей с указанием предельного объема хранящихся материалов, противопожарных расстояний и проездов между штабелями, а также между штабелями и соседними объектами.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548. В противопожарных разрывах между штабелями не допускается складирование лесоматериалов, оборудования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549.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550. Для каждого склада должен быть разработан оперативный план пожаротушения с определением мер по разборке штабелей, куч баланса, щепы и т. д., с учетом возможности привлечения работников и техники предприятия. Ежегодно перед началом весенне-летнего пожароопасного периода план должен отрабатываться с привлечением работников всех смен предприятия и соответствующих подразделений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551. Кроме первичных средств пожаротушения на складах должны быть оборудованы пункты (посты) с запасом различных видов пожарной техники в количествах, определяемых оперативными планами пожаротушения.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552. На складе не разрешается производить работы, не связанные с хранением лесоматериалов.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553. Помещения для обогрева рабочих на складах лесоматериалов могут устраиваться только в отдельных зданиях с соблюдением противопожарных расстояний по согласованию с органами государственного пожарного надзора.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Для отопления этих помещений допускается применять электронагревательные приборы только заводского изготовления.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554. Лебедки с двигателями внутреннего сгорания следует размещать на расстоянии не менее 15 м от штабелей круглого леса.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Площадка вокруг лебедки должна быть свободной от кусковых отходов, коры и других горючих отходов и мусора. Горюче-смазочные материалы для заправки двигателей разрешается хранить в количестве не более одной бочки и на расстоянии не менее 10 м от лебедки и 20 м от ближайшего штабеля.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555. При укладке и разборке штабелей пиломатериалов транспортные пакеты необходимо устанавливать только по одной стороне проезда, при этом ширина оставшейся проезжей части дороги должна быть не менее 4 м. Общий объем не уложенных в штабели пиломатериалов не должен превышать суточного поступления их на склад.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556. Установка транспортных пакетов в пределах противопожарных расстояний, проездов, подъездов к пожарным водоисточникам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557. Переборка и установка пакетов на случай временного прекращения работы механизмов, хранение инвентарных крыш и прокладочного материала должны </w:t>
            </w:r>
            <w:r w:rsidRPr="000462E5">
              <w:rPr>
                <w:rFonts w:ascii="Times New Roman" w:eastAsia="Times New Roman" w:hAnsi="Times New Roman" w:cs="Times New Roman"/>
                <w:color w:val="000000"/>
                <w:sz w:val="24"/>
                <w:szCs w:val="24"/>
                <w:lang w:eastAsia="ru-RU"/>
              </w:rPr>
              <w:lastRenderedPageBreak/>
              <w:t>производиться на специальных площадках.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558. Обертка транспортных пакетов водонепроницаемой бумагой (при отсутствии этой операции в едином технологическом процессе) должна производиться на специально отведенных площадках.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Использованную водонепроницаемую бумагу, ее обрывки и обрезки необходимо собирать в контейнеры.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560. В закрытых складах ширина прохода между штабелями и выступающими частями стен здания должна быть не менее 0,8 м. Напротив дверных проемов склада должны оставаться проходы шириной, равной ширине дверей, но не менее 1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561. В закрытых складах не должно быть перегородок и служебных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562. Полы закрытых складов и площадок под навесами должны быть выполнены из негорючих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563. Хранить щепу разрешается в закрытых складах, бункерах и на открытых площадках с основанием из негорючего материала.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564. Будки, в которых размещены электродвигатели конвейеров подачи щепы, должны быть не ниже II степени огнестойкости.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565. Для контроля температуры нагрева щепы внутри бурта необходимо предусматривать колодцы из негорючих материалов для установки термоэлектрических преобразователей.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566. Площадки для складирования угля или торфа должны быть спланированы так, чтобы исключать их затопление паводковыми или грунтовыми водами.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567.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складировать уголь свежей добычи на старые отвалы угля, пролежавшего более одного месяца;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принимать на склады уголь и торф с явно выраженными очагами самовозгорания;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транспортировать горящий уголь и торф по транспортерным лентам и отгружать их в железнодорожный транспорт или бункера;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располагать штабели угля и торфа над источниками тепла (паропроводы, трубопроводы горячей воды, каналы нагретого воздуха и т. п.), а также над проложенными электрокабелями и нефтегазопроводами.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568. Уголь различных марок, каждый вид торфа (кусковый и фрезерный) должны укладываться в отдельные штабели.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569. При укладке угля и его хранении не допускается попадание в штабели древесины, ткани, бумаги, сена, торфа, а также других горючих отходов.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Твердое топливо (уголь, сланец, торф), поступающее на склад для длительного хранения, должно укладываться в штабели по мере выгрузки его из вагонов в возможно короткие сроки.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разрешается неорганизованное хранение выгруженного топлива сроком более двух суток.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Для выполнения регламентных работ со штабелями, а также проезда механизмов и пожарных машин расстояние от границы подошвы штабелей до ограждающего забора или фундамента подкрановых путей должно быть не менее 3 м, а до наружной грани головки рельса или бордюра автодороги - не менее 2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разрешается засыпать проезды твердым топливом и загромождать их оборудованием.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570. На складе должен быть обеспечен систематический контроль за температурой в штабелях угля и торфа путем установки в откосах контрольных железных труб и термометров или другим безопасным способом.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При повышении температуры выше 60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 необходимо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571. Тушение или охлаждение угля водой непосредственно в штабелях не допускается. </w:t>
            </w:r>
            <w:r w:rsidRPr="000462E5">
              <w:rPr>
                <w:rFonts w:ascii="Times New Roman" w:eastAsia="Times New Roman" w:hAnsi="Times New Roman" w:cs="Times New Roman"/>
                <w:color w:val="000000"/>
                <w:sz w:val="24"/>
                <w:szCs w:val="24"/>
                <w:lang w:eastAsia="ru-RU"/>
              </w:rPr>
              <w:lastRenderedPageBreak/>
              <w:t>Загоревшийся уголь следует тушить водой только после выемки из штабеля.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загорании кускового торфа в штабелях необходимо очаги заливать водой с добавкой смачивателя или забросать сырой торфяной массой и произвести разборку пораженной части штабеля. Загоревшийся фрезерный торф необходимо удалять, а место выемки заполнять сырым торфом и утрамбовывать.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572. Самовозгоревшийся уголь или торф после охлаждения или тушения вновь укладывать в штабели не разрешается.</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15" w:name="i165987"/>
            <w:r w:rsidRPr="000462E5">
              <w:rPr>
                <w:rFonts w:ascii="Times New Roman" w:eastAsia="Times New Roman" w:hAnsi="Times New Roman" w:cs="Times New Roman"/>
                <w:b/>
                <w:bCs/>
                <w:caps/>
                <w:kern w:val="28"/>
                <w:sz w:val="24"/>
                <w:szCs w:val="32"/>
                <w:lang w:eastAsia="ru-RU"/>
              </w:rPr>
              <w:t>XIV. Строительно-монтажные и реставрационные работы</w:t>
            </w:r>
            <w:bookmarkEnd w:id="15"/>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573. До начала строительства на строительной площадке должны быть снесены все строения и сооружения, находящиеся в противопожарных разрывах.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сохранении существующих строений должны быть разработаны противопожарные мероприятия.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574.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генплану, разработанному в составе проекта организации строительства с учетом требований настоящих Правил и действующих норм проектирования.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допускается размещение сооружений на территории строительства с отступлениями от действующих норм и правил и утвержденного генплана.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575. На территории строительства площадью 5 га и более должно быть не менее двух въездов с противоположных сторон площадки. Дороги должны иметь покрытие, пригодное для проезда пожарных автомобилей в любое время года. Ворота для въезда должны быть шириной не менее 4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 въездов на стройплощадку должны устанавливаться (вывешиваться) планы пожарной защиты с нанесенными строящимися и вспомогательными зданиями и сооружениями, въездами, подъездами, местонахождением водоисточников, средств пожаротушения и связи.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576. Ко всем строящимся и эксплуатируемым зданиям (в том числе и временным), местам открытого хранения строительных материалов, конструкций и оборудования должен быть обеспечен свободный подъезд. Устройство подъездов и дорог к строящимся зданиям необходимо завершать к началу основных строительных работ. Вдоль зданий шириной более 18 м проезды должны быть с двух продольных сторон, а шириной более 100 м - со всех сторон здания. Расстояние от края проезжей части до стен зданий, сооружений и площадок не должно превышать 25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577. Территория, занятая под открытые склады горючих материалов, а также под производственные, складские и вспомогательные строения из горючих и трудногорючих материалов, должна быть очищена от сухой травы, бурьяна, коры и щепы.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хранении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они должны размещаться в штабелях или группами площадью не более 100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 Расстояния между штабелями (группами) и от них до строящихся или подсобных зданий и сооружений надлежит принимать не менее 24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578. В строящихся зданиях по согласованию с органами государственного пожарного надзора разрешается располагать временные мастерские и склады (за исключением складов горючих веществ и материалов, складов дорогостоящего и ценного оборудования, а также оборудования в горючей упаковке, производственных помещений или оборудования, связанных с обработкой горючих материалов) при условии выполнения требований настоящих Правил.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Размещение временных складов (кладовых), мастерских и административно-бытовых помещений в строящихся зданиях из незащищенных несущих металлических конструкций и панелей с горючими полимерными утеплителями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579.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 При хранении негашеной извести следует предусматривать мероприятия, предотвращающие попадание влаги и воды.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Ямы для гашения извести разрешается располагать на расстоянии не менее 5 м от склада ее хранения и не менее 15 м от других зданий, сооружений и складов.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580. При реконструкции, расширении, техническом перевооружении, капитальном ремонте и вводе объектов в эксплуатацию очередями строящаяся часть должна быть отделена от действующей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581. При строительстве зданий высотой 3 этажа и более лестницы следует монтировать одновременно с устройством лестничной клетки.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582. Применять в лестничных клетках деревянные стремянки разрешается только в зданиях не выше двух этажей.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Допускается на период строительства для защиты от повреждений покрывать негорючие ступени горючими материалами.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583. Предусмотренные проектом наружные пожарные лестницы и ограждения на крышах строящихся зданий должны устанавливаться сразу же после монтажа несущих конструкций.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Устройство лесов и подмостей при строительстве зданий должно осуществляться в соответствии с требованиями норм проектирования и требованиями пожарной безопасности, предъявляемыми к путям эвакуации. Леса и опалубка, выполняемые из древесины, должны быть пропитаны огнезащитным составом.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Для лесов и опалубки, размещаемых снаружи зданий, пропитка древесины (поверхностная) огнезащитным составом может производиться только в летний период.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584. При строительстве зданий в три этажа и более следует применять, как правило, инвентарные металлические леса.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Строительные леса построек на каждые 40 м их периметра необходимо оборудовать одной лестницей или стремянкой, но не менее чем двумя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Конструкции лесов закрывать (утеплять) горючими материалами (фанерой, пластиком, плитами ДВП, брезентом и др.)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585. Для эвакуации людей с высотных сооружений (дымовых труб, башенных градирен, плотин, силосных помещений и др.) необходимо устраивать не менее двух лестниц из негорючих материалов на весь период строительства.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586. Опалубку из горючих и трудногорючих материалов допускается устраивать одновременно не более чем на три этажа. После достижения необходимой прочности бетона деревянная опалубка и леса должны быть удалены из здания.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587. Производство работ внутри зданий и сооружений с применением горючих веществ и материалов одновременно с другими строительно-монтажными работами, связанными с применением открытого огня (сварка и т. п.),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588. Работы по огнезащите металлоконструкций с целью повышения их предела огнестойкости должны производиться одновременно с возведением здания.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589. При наличии горючих материалов в зданиях должны приниматься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w:t>
            </w:r>
            <w:r w:rsidRPr="000462E5">
              <w:rPr>
                <w:rFonts w:ascii="Times New Roman" w:eastAsia="Times New Roman" w:hAnsi="Times New Roman" w:cs="Times New Roman"/>
                <w:color w:val="000000"/>
                <w:sz w:val="24"/>
                <w:szCs w:val="24"/>
                <w:lang w:eastAsia="ru-RU"/>
              </w:rPr>
              <w:lastRenderedPageBreak/>
              <w:t>пределов огнестойкости).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Заполнять проемы в зданиях и сооружениях при временном их утеплении следует негорючими и трудногорючими материалами.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590. Временные сооружения (тепляки) для устройства полов и производства других работ должны выполняться из негорючих и трудногорючих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591. Работы, связанные с монтажом конструкций с горючими утеплителями или применением горючих утеплителей, должны вестись по нарядам-допускам, выдаваемым исполнителям работ и подписанным лицом, ответственным за пожарную безопасность строительства.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 Форма наряда-допуска приведена в справочном приложении </w:t>
            </w:r>
            <w:hyperlink r:id="rId19" w:anchor="i448558" w:tooltip="Приложение 4" w:history="1">
              <w:r w:rsidRPr="000462E5">
                <w:rPr>
                  <w:rFonts w:ascii="Times New Roman" w:eastAsia="Times New Roman" w:hAnsi="Times New Roman" w:cs="Times New Roman"/>
                  <w:color w:val="0000FF"/>
                  <w:sz w:val="20"/>
                  <w:szCs w:val="24"/>
                  <w:u w:val="single"/>
                  <w:lang w:eastAsia="ru-RU"/>
                </w:rPr>
                <w:t>4</w:t>
              </w:r>
            </w:hyperlink>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местах производства работ должны быть вывешены аншлаги "Огнеопасно - легковоспламеняемый утеплитель".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592. Укладку 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участками площадью не более 500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местах производства работ количество утеплителя и кровельных рулонных материалов не должно превышать сменной потребности.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Горючий утеплитель необходимо хранить вне строящегося здания в отдельно стоящем сооружении или на специальной площадке на расстоянии не менее 18 м от строящихся и временных зданий, сооружений и складов.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 окончании рабочей смены не разрешается оставлять неиспользованный горючий и трудногорючий утеплитель, несмонтированные панели с такими утеплителями и кровельные рулонные материалы внутри или на покрытиях зданий, а также в противопожарных разрывах.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593. После устройства теплоизоляции в отсеке необходимо убрать ее остатки и немедленно нанести предусмотренные проектом покровные слои огнезащиты. Площадь незащищенной в процессе производства работ горючей теплоизоляции должна быть не более 500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594. При повреждении металлических обшивок панелей с горючими или трудногорючими утеплителями должны приниматься незамедлительные меры по их ремонту и восстановлению с помощью механических соединений (болтовых и др.).</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595. До начала монтажа панелей с полимерными утеплителями, укладки полимерных утеплителей на покрытие и производства работ по устройству кровель должны быть выполнены все предусмотренные проектом ограждения и выходы на покрытие зданий (из лестничных клеток, по наружным лестницам). Для сообщения о пожаре у выходов на покрытие должны быть установлены телефоны или другие средства связи.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производстве работ по устройству покрытия площадью 1000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 xml:space="preserve"> и более с применением горючего или трудногорючего утеплителя на кровле для целей пожаротушения следует предусматривать устройство временного противопожарного водопровода. Расстояние между пожарными кранами следует принимать из условия подачи воды в любую точку кровли не менее чем двумя струями с расходом 5 л/с каждая.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596. При производстве работ, связанных с устройством гидро- и пароизоляции на кровле, монтажом панелей с горючими и трудногорючими утеплителями, не разрешается производить электросварочные и другие огневые работы.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Все работы, связанные с применением открытого огня, должны проводиться до начала использования горючих и трудногорючих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597. Не допускается заливка битумной мастикой ребер профилированного настила при наклейке пароизоляционного слоя и образование утолщения слоев мастики, не предусмотренных проектом.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598.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Заправка топливом агрегатов на кровле должна проводиться в специальном месте, обеспеченном двумя огнетушителями и ящиком с песком. Хранение на кровле топлива для заправки агрегатов и пустой тары из-под топлива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599. Для отопления мобильных (инвентарных) зданий, как правило, должны использоваться паровые и водяные калориферы, а также электронагреватели заводского изготовления.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600. Сушка одежды и обуви должна производиться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Устройство сушилок в тамбурах и других помещениях, располагающихся у выходов из зданий,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 или за противопожарной стеной.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601. Применение открытого огня, а также проведение огневых работ и использование электрических калориферов и газовых горелок инфракрасного излучения в тепляках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602. Передвижные и стационарные установки с горелками инфракрасного излучения должны быть оборудованы автоблокировкой, прекращающей подачу газа при погасании горелки.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603. Передвижные установки с газовыми горелками инфракрасного излучения, устанавливаемые на полу, должны иметь специальную устойчивую подставку. Баллон с газом должен находиться на расстоянии не менее 1,5 м от установки и других отопительных приборов, а от электросчетчика, выключателей и других электроприборов - не менее 1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Расстояние от горелок до конструкции из горючих материалов должно быть не менее 1 м, трудногорючих - не менее 0,7 м, негорючих - не менее 0,4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местах, где работают установки с газовыми горелками инфракрасного излучения, не разрешается хранить горючие и трудногорючие вещества и материалы, а также проводить работы с их применением.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604. При эксплуатации горелок инфракрасного излучения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использовать горелку с поврежденной керамикой, а также с видимыми языками пламени;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установкой, если в помещении появился запах газа;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направлять тепловые лучи горелок непосредственно в сторону горючих материалов, баллонов с газом, газопроводов, электропроводок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открытым огнем вблизи баллонов с газом.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605. Воздухонагревательные установки должны размещаться на расстоянии не менее 5 м от строящегося здания.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Емкость для топлива должна быть объемом не более 200 л и находиться на расстоянии не менее 10 м от воздухонагревателя и не менее 15 м от строящегося здания. Топливо к воздухонагревателю следует подавать по металлическому трубопроводу.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Соединения и арматура на топливопроводах должны быть заводского изготовления, </w:t>
            </w:r>
            <w:r w:rsidRPr="000462E5">
              <w:rPr>
                <w:rFonts w:ascii="Times New Roman" w:eastAsia="Times New Roman" w:hAnsi="Times New Roman" w:cs="Times New Roman"/>
                <w:color w:val="000000"/>
                <w:sz w:val="24"/>
                <w:szCs w:val="24"/>
                <w:lang w:eastAsia="ru-RU"/>
              </w:rPr>
              <w:lastRenderedPageBreak/>
              <w:t>смонтированы так, чтобы исключалось подтекание топлива. На топливопроводе у расходного бака следует устанавливать запорный клапан для прекращения подачи топлива к установке в случае пожара или аварии.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606. При монтаже и эксплуатации установок, работающих на газовом топливе, должны соблюдаться следующие требования: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теплопроизводящих установках должны устанавливаться стандартные горелки, имеющие заводской паспорт;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горелки должны устойчиво работать без отрыва пламени и проскока его внутрь горелки в пределах необходимого регулирования тепловой нагрузки агрегата;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вентиляция помещения с теплопроизводящими установками должна обеспечивать трехкратный воздухообмен.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607. При эксплуатации теплопроизводящих установок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работать на установке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сгорания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работать при неотрегулированной форсунке (с ненормальным горением топлива);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резиновые или полихлорвиниловые шланги и муфты для соединения топливопроводов;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устраивать горючие ограждения около установки и расходных баков;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отогревать топливопроводы открытым пламенем;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осуществлять пуск теплопроизводящей установки без продувки воздухом после кратковременной остановки;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зажигать рабочую смесь через смотровой глазок;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регулировать зазор между электродами свечей при работающей теплопроизводящей установке;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допускать работу теплопроизводящей установки при отсутствии защитной решетки на воздухозаборных коллекторах.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608. Не допускается применение горючих материалов для мягкой вставки между корпусом электрокалорифера и вентилятором.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609. К началу основных строительных работ на стройке должно быть обеспечено противопожарное водоснабжение от пожарных гидрантов на водопроводной сети или из резервуаров (водоемов).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610.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должен вводиться в действие к началу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611. Пожарные депо, предусмотренные проектом, должны возводиться в первую очередь строительства. Использование здания депо под другие нужды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 начала строительства основных сооружений и строительной базы должны быть выделены специальные утепленные помещения для размещения пожарной охраны или добровольных пожарных формирований и пожарной техники.</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16" w:name="i172162"/>
            <w:r w:rsidRPr="000462E5">
              <w:rPr>
                <w:rFonts w:ascii="Times New Roman" w:eastAsia="Times New Roman" w:hAnsi="Times New Roman" w:cs="Times New Roman"/>
                <w:b/>
                <w:bCs/>
                <w:caps/>
                <w:kern w:val="28"/>
                <w:sz w:val="24"/>
                <w:szCs w:val="32"/>
                <w:lang w:eastAsia="ru-RU"/>
              </w:rPr>
              <w:t>XV. Пожароопасные работы</w:t>
            </w:r>
            <w:bookmarkEnd w:id="16"/>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612. Составление и разбавление всех видов лаков и красок необходимо производить в изолированных помещениях у наружной стены с оконными проемами или на открытых площадках. Подача окрасочных материалов должна производиться в готовом виде централизованно. Лакокрасочные материалы допускается размещать в цеховой кладовой в количестве, не превышающем сменной потребности. Тара из-под лакокрасочных материалов должна быть плотно закрыта и храниться на специально отведенных </w:t>
            </w:r>
            <w:r w:rsidRPr="000462E5">
              <w:rPr>
                <w:rFonts w:ascii="Times New Roman" w:eastAsia="Times New Roman" w:hAnsi="Times New Roman" w:cs="Times New Roman"/>
                <w:color w:val="000000"/>
                <w:sz w:val="24"/>
                <w:szCs w:val="24"/>
                <w:lang w:eastAsia="ru-RU"/>
              </w:rPr>
              <w:lastRenderedPageBreak/>
              <w:t>площадках.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613. Помещения окрасочных и краскоприготовительных подразделений должны быть оборудованы самостоятельной механической приточно-вытяжной вентиляцией и системами местных отсосов от окрасочных камер, ванн окунания, установок облива, постов ручного окрашивания, сушильных камер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разрешается производить окрасочные работы при отключенных системах вентиляции.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614. Пролитые на пол лакокрасочные материалы и растворители следует немедленно убирать при помощи опилок, воды и др. Мытье полов, стен и оборудования горючими растворителями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615. Окрасочные камеры должны быть выполнены из негорючих материалов и оборудованы автономными системами местных отсосов, сблокированными с устройствами, подающими сжатый воздух или лакокрасочный материал к краскораспылителям. Красконагнетательные бачки при окраске распылением должны располагаться вне окрасочных камер.</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616. При окрашивании в электростатическом поле электрокрасящие устройства должны иметь защитную блокировку, исключающую возможность включения распылительных устройств при неработающих системах местных отсосов или неподвижном конвейере.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617. Помещения и рабочие зоны, в которых работают с горючими веществами (приготовление состава и нанесение его на изделия), выделяющими взрывопожароопасные пары, должны быть обеспечены приточно-вытяжной вентиляцией.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Кратность воздухообмена для безопасного ведения работ определяется проектом производства работ согласно расчету.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618. При использовании горючих веществ их количество на рабочем месте не должно превышать сменной потребности. Емкости с горючими веществами нужно открывать только перед использованием, а по окончании работы закрывать и сдавать на склад.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Тара из-под горючих веществ должна храниться в специально отведенном месте вне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619. Наносить горючие покрытия на пол следует, как правило,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620. Наносить эпоксидные смолы, клеи, мастики, в том числе лакокрасочные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621. Для производства работ с использованием горючих веществ должен применяться инструмент, изготовленный из материалов, не дающих искр (алюминий, медь, пластмасса, бронза и т. п.).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вентиляцию.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622. Помещения, в которых работают с горючими веществами и материалами, должны быть обеспечены первичными средствами пожаротушения из расчета два огнетушителя и кошма на 100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 xml:space="preserve"> помещения.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623. Котлы для растапливания битумов и смол должны быть исправными. Не разрешается устанавливать котлы в чердачных помещениях и на покрытиях.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624. Каждый котел должен быть снабжен плотно закрывающейся крышкой из негорючих материалов. Заполнение котлов допускается не более чем на 3/4 их вместимости. Загружаемый в котел наполнитель должен быть сухим.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625. Во избежание выливания мастики в топку и ее загорания котел необходимо устанавливать наклонно так, чтобы его край, расположенный над топкой, был на 5-6 см выше противоположного. Топочное отверстие котла должно быть оборудовано откидным </w:t>
            </w:r>
            <w:r w:rsidRPr="000462E5">
              <w:rPr>
                <w:rFonts w:ascii="Times New Roman" w:eastAsia="Times New Roman" w:hAnsi="Times New Roman" w:cs="Times New Roman"/>
                <w:color w:val="000000"/>
                <w:sz w:val="24"/>
                <w:szCs w:val="24"/>
                <w:lang w:eastAsia="ru-RU"/>
              </w:rPr>
              <w:lastRenderedPageBreak/>
              <w:t>козырьком из негорючего материала.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626. После окончания работ топки котлов должны быть потушены и залиты водой.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627. Для целей пожаротушения места варки битума необходимо обеспечить ящиками с сухим песком емкостью 0,5 м</w:t>
            </w:r>
            <w:r w:rsidRPr="000462E5">
              <w:rPr>
                <w:rFonts w:ascii="Times New Roman" w:eastAsia="Times New Roman" w:hAnsi="Times New Roman" w:cs="Times New Roman"/>
                <w:color w:val="000000"/>
                <w:sz w:val="24"/>
                <w:szCs w:val="24"/>
                <w:vertAlign w:val="superscript"/>
                <w:lang w:eastAsia="ru-RU"/>
              </w:rPr>
              <w:t>3</w:t>
            </w:r>
            <w:r w:rsidRPr="000462E5">
              <w:rPr>
                <w:rFonts w:ascii="Times New Roman" w:eastAsia="Times New Roman" w:hAnsi="Times New Roman" w:cs="Times New Roman"/>
                <w:color w:val="000000"/>
                <w:sz w:val="24"/>
                <w:szCs w:val="24"/>
                <w:lang w:eastAsia="ru-RU"/>
              </w:rPr>
              <w:t>, лопатами и огнетушителями.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628. При работе передвижных котлов на сжиженном газе газовые баллоны в количестве не более двух должны находиться в вентилируемых шкафах из негорючих материалов, устанавливаемых на расстоянии не менее 20 м от работающих котлов.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Указанные шкафы следует держать постоянно закрытыми на замки.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629. Место варки и разогрева мастик должно быть обваловано (или устроены бортики из негорючих материалов) высотой не менее 0,3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630. Котлы допускается устанавливать группами с количеством в группе не более трех. Расстояние между группами котлов должно быть не менее 9 м. Место варки и разогрева мастик и битумов должно размещаться на специально отведенных площадках и располагаться на расстоянии: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 зданий и сооружений IIIб, IV, IVa, V степеней огнестойкости не менее 30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 зданий и сооружений III, IIIa степеней огнестойкости не менее 20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 зданий и сооружений I и II степеней огнестойкости не менее 10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631. Подогревать битумные составы внутри помещений следует в бачках с электроподогревом. Не разрешается применять для подогрева приборы с открытым огнем.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632. Доставку горячей битумной мастики на рабочие места необходимо осуществлять: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 Переносить мастики в открытой таре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насосом по стальному трубопроводу, закрепленному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месте соединения шланга со стальной трубой должен надеваться предохранительный футляр длиной 40-50 см (из брезента или других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После наполнения емкости установки для нанесения мастики следует откачать мастику из трубопровода.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633. В процессе варки и разогрева битумных составов не разрешается оставлять котлы без присмотра.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634. При приготовлении битумной мастики разогрев растворителей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635. При смешивании разогретый битум следует вливать в растворитель (бензин, скипидар и др.). Перемешивание разрешается только деревянной мешалкой.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636. Не разрешается пользоваться открытым огнем в радиусе 50 м от места смешивания битума с растворителями.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637. На проведение всех видов огневых работ на временных местах (кроме строительных площадок и частных домовладений) руководитель объекта должен оформить наряд-допуск.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638. Места проведения огневых работ следует обеспечивать первичными средствами пожаротушения (огнетушитель, ящик с песком и лопатой, ведром с водой).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639. Не разрешается размещать постоянные места для проведения огневых работ в пожароопасных и взрывопожароопасных помещениях.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640. Технологическое оборудование, на котором предусматривается проведение огневых работ, должно быть приведено во взрывопожаробезопасное состояние путем: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освобождения от взрывопожароопасных веществ;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отключения от действующих коммуникаций (за исключением коммуникаций, используемых для подготовки к проведению огневых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предварительной очистки, промывки, пропарки, вентиляции, сорбции, флегматизации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641. При пропарке внутри технологического оборудования температура подаваемого водяного пара не должна превышать значения, равного 80 % от температуры самовоспламенения горючего пара (газа).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642. Промывать технологическое оборудование следует при концентрации в нем паров (газов) вне пределов их воспламенения или в электростатически безопасном режиме.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643.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644. С целью исключения попадания раскаленных частиц металла в смежные помещения, соседние этажи и т. п.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должны быть закрыты негорючими материалами.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Место проведения огневых работ должно быть очищено от горючих веществ и материалов в радиусе, указанном в таблице.</w:t>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Таблица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841"/>
              <w:gridCol w:w="802"/>
              <w:gridCol w:w="802"/>
              <w:gridCol w:w="802"/>
              <w:gridCol w:w="811"/>
              <w:gridCol w:w="811"/>
              <w:gridCol w:w="811"/>
              <w:gridCol w:w="811"/>
              <w:gridCol w:w="854"/>
            </w:tblGrid>
            <w:tr w:rsidR="000462E5" w:rsidRPr="000462E5">
              <w:trPr>
                <w:jc w:val="center"/>
              </w:trPr>
              <w:tc>
                <w:tcPr>
                  <w:tcW w:w="1520"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Высота точки сварки над уровнем пола или прилегающей территории, м</w:t>
                  </w:r>
                </w:p>
              </w:tc>
              <w:tc>
                <w:tcPr>
                  <w:tcW w:w="429"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0</w:t>
                  </w:r>
                </w:p>
              </w:tc>
              <w:tc>
                <w:tcPr>
                  <w:tcW w:w="429"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2</w:t>
                  </w:r>
                </w:p>
              </w:tc>
              <w:tc>
                <w:tcPr>
                  <w:tcW w:w="429"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3</w:t>
                  </w:r>
                </w:p>
              </w:tc>
              <w:tc>
                <w:tcPr>
                  <w:tcW w:w="434"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4</w:t>
                  </w:r>
                </w:p>
              </w:tc>
              <w:tc>
                <w:tcPr>
                  <w:tcW w:w="434"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6</w:t>
                  </w:r>
                </w:p>
              </w:tc>
              <w:tc>
                <w:tcPr>
                  <w:tcW w:w="434"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8</w:t>
                  </w:r>
                </w:p>
              </w:tc>
              <w:tc>
                <w:tcPr>
                  <w:tcW w:w="434"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10</w:t>
                  </w:r>
                </w:p>
              </w:tc>
              <w:tc>
                <w:tcPr>
                  <w:tcW w:w="457"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Свыше 10</w:t>
                  </w:r>
                </w:p>
              </w:tc>
            </w:tr>
            <w:tr w:rsidR="000462E5" w:rsidRPr="000462E5">
              <w:trPr>
                <w:jc w:val="center"/>
              </w:trPr>
              <w:tc>
                <w:tcPr>
                  <w:tcW w:w="1520"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Минимальный радиус зоны очистки, м</w:t>
                  </w:r>
                </w:p>
              </w:tc>
              <w:tc>
                <w:tcPr>
                  <w:tcW w:w="429"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5</w:t>
                  </w:r>
                </w:p>
              </w:tc>
              <w:tc>
                <w:tcPr>
                  <w:tcW w:w="429"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8</w:t>
                  </w:r>
                </w:p>
              </w:tc>
              <w:tc>
                <w:tcPr>
                  <w:tcW w:w="429"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9</w:t>
                  </w:r>
                </w:p>
              </w:tc>
              <w:tc>
                <w:tcPr>
                  <w:tcW w:w="434"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10</w:t>
                  </w:r>
                </w:p>
              </w:tc>
              <w:tc>
                <w:tcPr>
                  <w:tcW w:w="434"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11</w:t>
                  </w:r>
                </w:p>
              </w:tc>
              <w:tc>
                <w:tcPr>
                  <w:tcW w:w="434"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12</w:t>
                  </w:r>
                </w:p>
              </w:tc>
              <w:tc>
                <w:tcPr>
                  <w:tcW w:w="434"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13</w:t>
                  </w:r>
                </w:p>
              </w:tc>
              <w:tc>
                <w:tcPr>
                  <w:tcW w:w="457"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0"/>
                      <w:szCs w:val="24"/>
                      <w:lang w:eastAsia="ru-RU"/>
                    </w:rPr>
                    <w:t>14</w:t>
                  </w:r>
                </w:p>
              </w:tc>
            </w:tr>
          </w:tbl>
          <w:p w:rsidR="000462E5" w:rsidRPr="000462E5" w:rsidRDefault="000462E5" w:rsidP="000462E5">
            <w:pPr>
              <w:spacing w:before="120"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645.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 другими негорючими материалами и при необходимости политы водой.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646. В помещениях, где выполняются огневые работы, все двери, соединяющие указанные помещения с другими помещениями, в том числе двери тамбур-шлюзов, должны быть плотно закрыты. Окна в зависимости от времени года, температуры в помещении, продолжительности, объема и степени опасности огневых работ должны быть по возможности открыты.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647. Помещения, в которых возможно скопление паров ЛВЖ, ГЖ и ГГ, перед проведением огневых работ должны быть провентилированы.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648. Место для проведения сварочных и резательных работ в зданиях и помещениях, в конструкциях которых использованы горючие материалы, должно быть ограждено сплошной перегородкой из негорючего материала. При этом высота перегородки должна быть не менее 1,8 м, а зазор между перегородкой и полом - не более 5 см. Для предотвращения разлета раскаленных частиц указанный зазор должен быть огражден сеткой из негорючего материала с размером ячеек не более 1,0 </w:t>
            </w:r>
            <w:r w:rsidRPr="000462E5">
              <w:rPr>
                <w:rFonts w:ascii="Times New Roman" w:eastAsia="Times New Roman" w:hAnsi="Times New Roman" w:cs="Times New Roman"/>
                <w:color w:val="000000"/>
                <w:sz w:val="24"/>
                <w:szCs w:val="24"/>
                <w:lang w:eastAsia="ru-RU"/>
              </w:rPr>
              <w:sym w:font="Symbol" w:char="F0B4"/>
            </w:r>
            <w:r w:rsidRPr="000462E5">
              <w:rPr>
                <w:rFonts w:ascii="Times New Roman" w:eastAsia="Times New Roman" w:hAnsi="Times New Roman" w:cs="Times New Roman"/>
                <w:color w:val="000000"/>
                <w:sz w:val="24"/>
                <w:szCs w:val="24"/>
                <w:lang w:eastAsia="ru-RU"/>
              </w:rPr>
              <w:t xml:space="preserve"> 1,0 мм.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649. Перед началом и во время проведения огневых работ должен осуществляться контроль за состоянием парогазовоздушной среды в технологическом оборудовании, на котором проводятся указанные работы, и в опасной зоне.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должны быть немедленно прекращены.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650. Вскрытие люков и крышек технологического оборудования, выгрузка, перегрузка и слив продуктов, загрузка их через открытые люки, а также другие операции, которые могут привести к возникновению пожаров и взрывов из-за загазованности и запыленности мест, где проводятся огневые работы,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651. При перерывах в работе, а также в конце рабочей смены сварочная аппаратура должна отключаться, в том числе от электросети, шланги должны быть отсоединены и </w:t>
            </w:r>
            <w:r w:rsidRPr="000462E5">
              <w:rPr>
                <w:rFonts w:ascii="Times New Roman" w:eastAsia="Times New Roman" w:hAnsi="Times New Roman" w:cs="Times New Roman"/>
                <w:color w:val="000000"/>
                <w:sz w:val="24"/>
                <w:szCs w:val="24"/>
                <w:lang w:eastAsia="ru-RU"/>
              </w:rPr>
              <w:lastRenderedPageBreak/>
              <w:t>освобождены от горючих жидкостей и газов, а в паяльных лампах давление должно быть полностью стравлено.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 окончании работ вся аппаратура и оборудование должны быть убраны в специально отведенные помещения (места).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652. При организации постоянных мест проведения огневых работ более чем на 10 постах (сварочные, резательные мастерские) должно быть предусмотрено централизованное электро- и газоснабжение.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653.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Запасные баллоны должны быть ограждены щитами из негорючих материалов или храниться в специальных пристройках к мастерской.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654. При проведении огневых работ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приступать к работе при неисправной аппаратуре;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огневые работы на свежеокрашенных горючими красками (лаками) конструкциях и изделиях;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использовать одежду и рукавицы со следами масел, жиров, бензина, керосина и других горючих жидкостей;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хранить в сварочных кабинах одежду, ЛВЖ, ГЖ и другие горючие материалы;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допускать к самостоятельной работе учеников, а также работников, не имеющих квалификационного удостоверения и талона по технике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допускать соприкосновение электрических проводов с баллонами со сжатыми, сжиженными и растворенными газами;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проведение огневых работ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655. Проведение огневых работ на элементах зданий, выполненных из легких металлических конструкций с горючими и трудногорючими утеплителями,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656. Переносные ацетиленовые генераторы следует устанавливать на открытых площадках. Допускается временная их работа в хорошо проветриваемых помещениях.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Ацетиленовые генераторы необходимо ограждать и размещать не ближе 10 м от мест проведения огневых работ, а также от мест забора воздуха компрессорами и вентиляторами.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местах установки ацетиленового генератора должны быть вывешены аншлаги (плакаты) "Вход посторонним воспрещен - огнеопасно", "Не курить", "Не проходить с огнем".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657. По окончании работы карбид кальция в переносном генераторе должен быть выработан. Известковый ил, удаляемый из генератора, должен быть выгружен в приспособленную для этих целей тару и слит в иловую яму или специальный бункер.</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Открытые иловые ямы должны быть ограждены перилами, а закрытые иметь негорючие перекрытия и оборудованы вытяжной вентиляцией и люками для удаления ила.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Курение и применение открытого огня в радиусе менее 10 м от мест хранения ила не разрешается, о чем должны быть вывешены соответствующие запрещающие знаки.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658. Закрепление газоподводящих шлангов на присоединительных ниппелях аппаратуры, горелок, резаков и редукторов должно быть надежно и выполнено с помощью хомутов или не менее чем в двух местах по длине ниппеля мягкой отожженной (вязальной) проволокой.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ниппели водяных затворов шланги должны плотно надеваться, но не закрепляться.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659. Карбид кальция должен храниться в сухих, проветриваемых помещениях.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Не разрешается размещать склады для хранения карбида кальция в подвальных помещениях и низких затапливаемых местах.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660. В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должны быть уложены доски толщиной 40-50 мм.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Ширина проходов между уложенными в штабели барабанами с карбидом кальция должна быть не менее 1,5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661. В помещениях ацетиленовых установок, где не имеется промежуточного склада карбида кальция, разрешается хранить одновременно не свыше 200 кг карбида кальция, причем из этого количества в открытом виде может быть не более одного барабана.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662. Вскрытые барабаны с карбидом кальция следует защищать непроницаемыми для воды крышками.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663. В местах хранения и вскрытия барабанов с карбидом кальция запрещается курение, пользование открытым огнем и применение искрообразующего инструмента.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664. Хранение и транспортирование баллонов с газами должно осуществляться только с навинченными на их горловины предохранительными колпаками. При транспортировании баллонов нельзя допускать толчков и ударов. К месту сварочных работ баллоны должны доставляться на специальных тележках, носилках, санках.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665. Баллоны с газом при их хранении, транспортировании и эксплуатации должны быть защищены от действия солнечных лучей и других источников тепла.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Баллоны, устанавливаемые в помещениях, должны находиться от приборов отопления и печей на расстоянии не менее 1 м, а от источников тепла с открытым огнем - не менее 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Расстояние от горелок (по горизонтали) до перепускных рамповых (групповых) установок должно быть не менее 10 м, а до отдельных баллонов с кислородом или ГГ - не менее 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Хранение в одном помещении кислородных баллонов и баллонов с ГГ, а также карбида кальция, красок, масел и жиров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666. При обращении с порожними баллонами из-под кислорода или ГГ должны соблюдаться такие же меры безопасности, как и с наполненными баллонами.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667. При проведении газосварочных или газорезательных работ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работать от одного водяного затвора двум сварщикам;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загружать карбид кальция в мокрые загрузочные корзины или при наличии воды в газосборнике, а также загружать корзины карбидом более половины их объема при работе генераторов "вода на карбид";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производить продувку шланга для ГГ кислородом и кислородного шланга ГГ, а также взаимозаменять шланги при работе;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пользоваться шлангами, длина которых превышает 30 м, а при производстве монтажных работ - 40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перекручивать, заламывать или зажимать газоподводящие шланги;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переносить генератор при наличии в газосборнике ацетилена;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668. Полы в помещениях, где организованы постоянные места проведения сварочных работ, должны быть выполнены из негорючих материалов. Допускается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669. Не разрешается использовать провода без изоляции или с поврежденной изоляцией, а также применять нестандартные аппараты защиты.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670. Соединять сварочные провода следует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должно выполняться при помощи медных кабельных наконечников, скрепленных болтами с шайбами.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671. Провода, подключенные к сварочным аппаратам, распределительным щитам и другому оборудованию, а также к местам сварочных работ, должны быть надежно изолированы и в необходимых местах защищены от действия высокой температуры, механических повреждений или химических воздействий.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672. Кабели (провода) электросварочных машин должны располагаться от трубопроводов кислорода на расстоянии не менее 0,5 м, а от трубопроводов ацетилена и других ГГ - не менее 1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673. 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674.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разрешается. В этих случаях сварка должна производиться с применением двух проводов.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675.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676.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должна быть сделана из негорючего диэлектрического и теплоизолирующего материала.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677. Электроды, применяемые при сварке, должны быть заводского изготовления и соответствовать номинальной величине сварочного тока.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смене электродов их остатки (огарки) следует помещать в специальный металлический ящик, устанавливаемый у места сварочных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678. Электросварочная установка на время работы должна быть заземлена.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679. Чистка агрегата и пусковой аппаратуры должна производиться ежедневно после окончания работы. Техническое обслуживание и планово-предупредительный ремонт сварочного оборудования должны производиться в соответствии с графиком.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680. Питание дуги в установках для атомно-водородной сварки должно обеспечиваться от отдельного трансформатора. Непосредственное питание дуги от распределительной сети через регулятор тока любого типа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681. При атомно-водородной сварке в горелке должно быть предусмотрено автоматическое отключение напряжения и прекращение подачи водорода в случае разрыва цепи.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Оставлять включенные горелки без присмотра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682. При проведении электросварочных работ во взрывопожароопасных зонах: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рекомендуется использовать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свариваемым изделием в момент повторного возбуждения дуги (источник питания типа "разряд");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пожароопасных зонах класса П-II труднодоступные для очистки от пыли места рекомендуется обрабатывать двухпроцентным раствором пенообразователя из расчета 1 л раствора на 1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сварку в вертикальном и потолочном положении необходимо выполнять электродами диаметром не более 4 мм. При этом величина сварочного тока должна быть на 20 % ниже, чем при сварке в нижнем горизонтальном положении;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перед включением электросварочной установки следует убедиться в отсутствии электрода в электрододержателе.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683. При бензо- и керосинорезательных работах рабочее место должно быть организовано так же, как при электросварочных работах. Особое внимание следует обращать на предотвращение разлива и правильное хранение ЛВЖ и ГЖ, соблюдение режима резки и ухода за бачком с горючим.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684. Хранение запаса горючего на месте проведения бензо- и керосинорезательных работ допускается в количестве не более сменной потребности. Горючее следует хранить в исправной небьющейся плотно закрывающейся специальной таре на расстоянии не менее 10 м от места производства огневых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685. Для бензо- и керосинорезательных работ следует применять горючее без посторонних примесей и воды. Заполнять бачок горючим более 3/4 его объема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686. Бачок для горючего должен быть исправным и герметичным. Бачки, не прошедшие гидроиспытаний давлением 1 МПа, имеющие течь горючей смеси, неисправный насос или манометр, к эксплуатации не допускаются.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687. Перед началом работ необходимо проверить исправность арматуры бензо- и керосинореза, плотность соединений шлангов на ниппелях, исправность резьбы в накидных гайках и головках.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688. Разогревать испаритель резака посредством зажигания налитой на рабочем месте ЛВЖ или ГЖ не разрешается.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689. Бачок с горючим должен находиться не ближе 5 м от баллонов с кислородом и от источника открытого огня и не ближе 3 м от рабочего места. При этом бачок должен быть расположен так, чтобы на него не попадали пламя и искры при работе.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690. При проведении бензо- и керосинорезательных работ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иметь давление воздуха в бачке с горючим, превышающее рабочее давление кислорода в резаке;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перегревать испаритель резака, а также подвешивать резак во время работы вертикально, головкой вверх;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зажимать, перекручивать или заламывать шланги, подающие кислород или горючее к резаку;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использовать кислородные шланги для подвода бензина или керосина к резаку.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691. Рабочее место при проведении паяльных работ должно быть очищено от горючих материалов, а находящиеся на расстоянии менее 5 м конструкции из горючих материалов </w:t>
            </w:r>
            <w:r w:rsidRPr="000462E5">
              <w:rPr>
                <w:rFonts w:ascii="Times New Roman" w:eastAsia="Times New Roman" w:hAnsi="Times New Roman" w:cs="Times New Roman"/>
                <w:color w:val="000000"/>
                <w:sz w:val="24"/>
                <w:szCs w:val="24"/>
                <w:lang w:eastAsia="ru-RU"/>
              </w:rPr>
              <w:lastRenderedPageBreak/>
              <w:t>должны быть защищены экранами из негорючих материалов или политы водой (водным раствором пенообразователя и т. п.).</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692. Паяльные лампы необходимо содержать в полной исправности и не реже одного раза в месяц проверять их на прочность и герметичность с занесением результатов и даты проверки в специальный журнал. Кроме того, не реже одного раза в год должны проводиться их контрольные гидроиспытания.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693. Каждая паяльная лампа должна иметь паспорт с указанием результатов заводских гидроиспытаний и допускаемого рабочего давления. Предохранительные клапаны должны быть отрегулированы на заданное давление, а манометры на лампах находиться в исправном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694. Заправлять паяльные лампы горючим и разжигать их следует в специально отведенных для этих целей местах.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695. Для предотвращения выброса пламени из паяльной лампы заправляемое в лампу горючее должно быть очищено от посторонних примесей и воды.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696. Во избежание взрыва паяльной лампы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в качестве горючего для ламп, работающих на керосине, бензин или смеси бензина с керосином;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повышать давление в резервуаре лампы при накачке воздуха более допустимого рабочего давления, указанного в паспорте;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заполнять лампу горючим более чем на 3/4 объема ее резервуара;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отвертывать воздушный винт и наливную пробку, когда лампа горит или еще не остыла;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ремонтировать лампу, а также выливать из нее или заправлять ее горючим вблизи открытого огня (в том числе горящей спички, сигареты и т. п.).</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17" w:name="i187838"/>
            <w:r w:rsidRPr="000462E5">
              <w:rPr>
                <w:rFonts w:ascii="Times New Roman" w:eastAsia="Times New Roman" w:hAnsi="Times New Roman" w:cs="Times New Roman"/>
                <w:b/>
                <w:bCs/>
                <w:caps/>
                <w:kern w:val="28"/>
                <w:sz w:val="24"/>
                <w:szCs w:val="32"/>
                <w:lang w:eastAsia="ru-RU"/>
              </w:rPr>
              <w:t>XVI. Автозаправочные комплексы и станции</w:t>
            </w:r>
            <w:bookmarkEnd w:id="17"/>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697. Требования настоящей главы распространяются на автозаправочные комплексы (далее - АЗК) и автозаправочные станции (далее - АЗС), предназначенные для заправки наземных транспортных средств бензином и дизельным топливом при вводе их в эксплуатацию, эксплуатации, проведении регламентных и ремонтных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698. Для осуществления контроля за выполнением требований пожарной безопасности, инспектирования АЗК (АЗС), оперативного получения необходимой для работы справочной и технической информации на АЗК (АЗС) должна находиться следующая документация: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выкопировка из утвержденного в установленном порядке генерального плана АЗК (АЗС), содержащая схему размещения объектов на его территории с указанием расстояний между ними и до ближайших к АЗК (АЗС) объектов, а также схему движения транспортных средств по указанной территории;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сертификаты на имеющееся оборудование;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технико-эксплуатационная документация (далее - ТЭД) на технологические системы и оборудование АЗС, утвержденная и согласованная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план локализации и ликвидации пожароопасных ситуаций и пожаров на АЗК (АЗС), согласованный с Государственной противопожарной службой;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план-схема ближайших водоисточников с указанием расстояний до них и дебита водоисточников;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план эвакуации людей и транспортных средств с территории АЗК (АЗС), согласованный с Государственной противопожарной службой;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документы, определяющие ответственность за обеспечение пожарной безопасности при эксплуатации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инструкции, определяющие требования по обеспечению пожарной безопасности при эксплуатации и техническом обслуживании АЗК (АЗС), разработанные на основе Руководства по эксплуатации технологических систем и оборудования АЗК (АЗС), </w:t>
            </w:r>
            <w:r w:rsidRPr="000462E5">
              <w:rPr>
                <w:rFonts w:ascii="Times New Roman" w:eastAsia="Times New Roman" w:hAnsi="Times New Roman" w:cs="Times New Roman"/>
                <w:color w:val="000000"/>
                <w:sz w:val="24"/>
                <w:szCs w:val="24"/>
                <w:lang w:eastAsia="ru-RU"/>
              </w:rPr>
              <w:lastRenderedPageBreak/>
              <w:t>входящего в состав ТЭД;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должностная инструкция работника охраны АЗК (АЗС) (если охрана АЗК или АЗС предусматривается), разработанная с учетом требований пожарной безопасности, предъявляемым к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график проведения регламентных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журнал учета проведения регламентных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журнал учета регламентных и ремонтных работ, проводимых на системах молниезащиты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журнал учета нефтепродуктов;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журнал учета ремонта оборудования;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журнал регистрации первичного и повторного инструктажей на рабочем месте по безопасности труда, производственной санитарии и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дежурный или сменный (при организации посменной работы АЗК или АЗС) журнал;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другие документы, которые, по мнению руководителя (владельца) АЗК (АЗС), необходимы для безопасной эксплуатации.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699. Очистка и предремонтная подготовка оборудования, в котором обращалось топливо или его пары (резервуары, емкости, трубопроводы и т. п.), должны осуществляться работниками АЗК (АЗС), прошедшими специальную подготовку, или специализированными организациями, имеющими лицензию на данный вид деятельности.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700. Технологическое оборудование, предназначенное для использования пожароопасных и взрывопожароопасных веществ и материалов, должно соответствовать ТЭД, техническим условиям (далее - ТУ) и конструкторской документации, согласованным и утвержденным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Топливозаправочная станция (далее - ТЗС) в сборе должна быть проверена в заводских условиях на герметичность давлением, превышающим давление соответствующих периодических испытаний (величины давлений периодических испытаний должны быть приведены в ТЭД на ТЗС) не менее чем на 20 %, а также на срабатывание ее систем противоаварийной защиты с оформлением соответствующих актов, являющихся обязательным приложением к ТЭД.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701. Технологическое оборудование должно иметь исправные системы предотвращения, локализации и ликвидации пожароопасных ситуаций и пожаров, приборы контроля и регулирования, обеспечивающие пожарную безопасность процесса.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Запрещается выполнять технологические операции на оборудовании при отсутствии указанных систем и приборов, предусмотренных ТЭД и ТУ на это оборудование, их отключении или просроченных сроках их проверки.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702. На пультах управления системами предотвращения, локализации и ликвидации пожароопасных ситуаций и пожаров, приборах контроля и регулирования должны быть обозначены допустимые области параметров (давление, температура, концентрация, уровень налива и т. п.), обеспечивающие пожаробезопасную работу технологического оборудования.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отклонении хотя бы одного параметра от допустимых пределов указанные системы должны подавать предупредительные и аварийные сигналы (звуковые и световые), а при достижении предельно допустимых значений - исключать дальнейшее изменение параметров, способное привести к пожароопасным ситуациям или пожару.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703. Технологическое оборудование должно быть герметичным. Запрещается эксплуатировать технологическое оборудование при наличии утечек топлива. При обнаружении утечек необходимо немедленно принять меры по ликвидации неисправности. Запрещается выполнять технологические операции при неисправном оборудовании, а также вносить конструктивные изменения, повышающие уровень пожарной опасности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704. Степень заполнения резервуаров топливом не должна превышать 95 % их внутреннего геометрического объема.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705. Стационарные автоматические газосигнализаторы довзрывоопасных концентраций (для тех АЗС, где они предусмотрены нормами пожарной безопасности) должны находиться в работоспособном состоянии, иметь функцию самоконтроля исправности и поверяться в соответствии с ТУ или руководством по их эксплуатации.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отсутствии стационарных газосигнализаторов необходимо периодически, в соответствии с графиком, производить анализ воздушной среды переносными газосигнализаторами в целях определения наличия взрывоопасной концентрации паров нефтепродуктов в замкнутых пространствах технологических систем, в которых наличие паров топлива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706. Основное и вспомогательное технологическое оборудование должно иметь защиту от статического электричества.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707. Очистка внутренних поверхностей аппаратов и трубопроводов должна производиться пожаробезопасным способом согласно графику.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708. В многокамерном резервуаре допускается одновременное хранение бензина и дизельного топлива в случае, если это предусматривается ТУ и ТЭД на технологическую систему.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709. В случае применения резервуаров с двойными стенками с заполнением межстенного пространства азотом это межстенное пространство должно быть продуто азотом до достижения в газовоздушной среде концентрации кислорода не более 10 % (об.).</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Для обеспечения пожарной безопасности при проведении пневматических испытаний на герметичность оборудования технологических систем АЗС (межстенное пространство резервуара, внутреннее пространство резервуара, трубопроводы и т. п.) необходимо использовать инертный газ (азот, углекислый газ и т. п.). В случае обнаружения негерметичности оборудования эксплуатация АЗС должна быть немедленно приостановлена до полного устранения неисправности.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Работники АЗС, проводящие пневматические испытания на герметичность оборудования, должны иметь удостоверение на право самостоятельной работы по транспортированию и обслуживанию сосудов (баллонов), работающих под давлением.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710. Работы в зонах, в которых возможно образование горючих паровоздушных смесей, следует выполнять искробезопасным инструментом и в одежде и обуви, не способных вызвать искру, на специально отведенных площадках.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711. Ремонтные и регламентные работы внутри резервуаров можно проводить только при условии, что концентрация паров топлива не превышает 20 % НКПР, и непрерывном контроле газовой среды.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712. Перевозка, установка, перемещение на площадке, выполнение ремонтных работ бывших в употреблении резервуаров допускается только с емкостями, опорожненными, пропаренными водяным паром и (или) промытыми теплой водой (водными растворами пожаробезопасных технических моющих средств) и продутыми инертным газом, а также проверенными на наличие паров топлива с помощью газосигнализаторов.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713. При эксплуатации АЗС полное опорожнение резервуаров с бензином не допускается (то есть необходимо, чтобы в резервуаре находилось не менее 5 % от номинального уровня наполнения резервуара бензином), за исключением случаев, когда опорожнение производится для очистки резервуаров, проверки состояния их внутренних стенок, выполнения ремонтных работ, изменения вида хранения топлива и т. д.</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714. Процесс обесшламливания надземных резервуаров (удаление подтоварной воды и твердых частиц) для хранения бензина следует проводить при температуре окружающего воздуха не ниже 0 </w:t>
            </w:r>
            <w:r w:rsidRPr="000462E5">
              <w:rPr>
                <w:rFonts w:ascii="Times New Roman" w:eastAsia="Times New Roman" w:hAnsi="Times New Roman" w:cs="Times New Roman"/>
                <w:color w:val="000000"/>
                <w:sz w:val="24"/>
                <w:szCs w:val="24"/>
                <w:lang w:eastAsia="ru-RU"/>
              </w:rPr>
              <w:sym w:font="Symbol" w:char="F0B0"/>
            </w:r>
            <w:r w:rsidRPr="000462E5">
              <w:rPr>
                <w:rFonts w:ascii="Times New Roman" w:eastAsia="Times New Roman" w:hAnsi="Times New Roman" w:cs="Times New Roman"/>
                <w:color w:val="000000"/>
                <w:sz w:val="24"/>
                <w:szCs w:val="24"/>
                <w:lang w:eastAsia="ru-RU"/>
              </w:rPr>
              <w:t>С при обязательном наличии в резервуаре бензина в количестве не менее 20 % от максимально допустимого.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715. Операция обесшламливания резервуаров всех типов должна производиться закрытым способом посредством либо специально предусмотренной для этой цели техники, допущенной к применению на территории Российской Федерации и имеющей </w:t>
            </w:r>
            <w:r w:rsidRPr="000462E5">
              <w:rPr>
                <w:rFonts w:ascii="Times New Roman" w:eastAsia="Times New Roman" w:hAnsi="Times New Roman" w:cs="Times New Roman"/>
                <w:color w:val="000000"/>
                <w:sz w:val="24"/>
                <w:szCs w:val="24"/>
                <w:lang w:eastAsia="ru-RU"/>
              </w:rPr>
              <w:lastRenderedPageBreak/>
              <w:t>соответствующий сертификат, либо ручным насосом, выполненным из неискрящих материалов и предназначенным для работы с бензином и дизельным топливом. При использовании ручных насосов слив шлама должен осуществляться только в закрытую емкость с минимально возможной площадью открытой поверхности жидкости. Емкость для шлама должна быть установлена на поддон на прилегающей к резервуару территории и заземлена. При обесшламливании все люки и штуцера, не относящиеся к этой операции, должны быть закрыты. При многокамерном исполнении резервуаров обесшламливание производится раздельно для каждой камеры.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После окончания обесшламливания шлам необходимо немедленно удалить с территории АЗК (АЗС). Хранение емкости со шламом на территории АЗК (АЗС)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716. Не допускается снимать огнепреградитель или снабженный им дыхательный клапан на выходе трубопровода системы деаэрации без герметичного перекрытия этого трубопровода запорной арматурой. Тип огнепреградителя должен соответствовать условиям его нормального функционирования в климатических условиях района эксплуатации.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717. 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718. Техническое обслуживание оборудования АЗК (АЗС), регламентные работы, метрологические испытания приборного и предохранительного оборудования должны проводиться в строгом соответствии с графиком этих работ. Производство каких-либо регламентных работ, не указанных в ТЭД на технологическое оборудование, не допускается. Такие работы следует выполнять в ремонтных мастерских.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719. На проведение ремонтных работ на территории, в зданиях, сооружениях, помещениях, технологических системах АЗК (АЗС) руководитель объекта должен оформить наряд-допуск.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720. Смене вида топлива (бензин-дизельное топливо) в резервуарах (камерах) АЗС должна предшествовать их полная очистка от предыдущего продукта и соответствующее изменение надписи с указанием вида хранимого топлива на корпусе наземного резервуара или на видных местах трубопроводов налива подземных резервуаров - у муфты для подсоединения напорно-всасывающего рукава автоцистерны (далее - АЦ).</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721. Наполнение резервуаров топливом следует выполнять только закрытым способом. Выход паров топлива в окружающее пространство, помимо трубопроводов деаэрации резервуаров (камер) или через дыхательный клапан АЦ, должен быть исключен.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722. Перед заполнением резервуара (камеры) топливом из АЦ необходимо замерить уровень топлива в резервуаре (камере) и убедиться в исправности противоаварийных систем. Процесс заполнения резервуара должен контролироваться работниками АЗС и водителем АЦ.</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723. При нахождении на территории АЗК (АЗС) АЦ наличие транспортных средств, посторонних лиц и другой АЦ на этой территории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АЗС с подземными резервуарами и отнесенными от них топливораздаточными колонками (далее - ТРК) допускается осуществление операций по заправке транспортных средств из резервуаров, в которые не производится наполнение топливом из АЦ, при условии использования одной АЦ, оборудованной донным клапаном. При этом должен быть предусмотрен обособленный проезд для АЦ по территории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724. Операции по наполнению резервуаров АЗС из АЦ, не оборудованных донным клапаном, должны проводиться в следующей последовательности: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установить у заправочной площадки для АЦ и привести в готовность два передвижных воздушно-пенных огнетушителя объемом не менее 100 л каждый;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перекрыть лоток отвода атмосферных осадков, загрязненных нефтепродуктами, с заправочной площадки для АЦ и открыть трубопровод отвода проливов топлива в </w:t>
            </w:r>
            <w:r w:rsidRPr="000462E5">
              <w:rPr>
                <w:rFonts w:ascii="Times New Roman" w:eastAsia="Times New Roman" w:hAnsi="Times New Roman" w:cs="Times New Roman"/>
                <w:color w:val="000000"/>
                <w:sz w:val="24"/>
                <w:szCs w:val="24"/>
                <w:lang w:eastAsia="ru-RU"/>
              </w:rPr>
              <w:lastRenderedPageBreak/>
              <w:t>аварийный резервуар;</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установить АЦ на заправочную площадку, заземлить АЦ и приступить к операции наполнения резервуаров АЗС топливом.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725. АЦ во время слива должны быть присоединены к заземляющему устройству. Гибкий заземляющий проводник должен быть постоянно присоединен к корпусу АЦ и иметь на конце струбцину или наконечник под болт для присоединения к заземляющему устройству.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наличии инвентарного проводника заземление надо проводить в следующем порядке: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АЦ. Каждая цистерна автопоезда должна быть заземлена отдельно, до полного слива из нее нефтепродукта.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726. При заправке транспортных средств на АЗС должны соблюдаться следующие правила: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мотоциклы и мотороллеры следует подавать к ТРК с заглушенными двигателями, пуск и остановка которых производятся на расстоянии не менее 15 м от колонок, автомобили - своим ходом;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загрязненные нефтепродуктами части автомобилей, мотоциклов и мотороллеров до пуска двигателей водители должны протереть насухо;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случайно пролитые на землю нефтепродукты необходимо засыпать песком, а пропитанный песок и промасленные обтирочные материалы собрать в металлические ящики с плотно закрывающимися крышками в искробезопасном исполнении и по окончании рабочего дня вывезти с территории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расстояние между стоящим под заправкой и следующими за ним автомобилями, находящимися в очереди, должно быть не менее 1 м; при этом для каждого транспортного средства должна быть обеспечена возможность маневрирования и выезда с территории АЗС, для чего на покрытии дорог должна быть нанесена отличительная разметка или иные визуальные указатели.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727. На АЗС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заправка транспортных средств с работающими двигателями;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проезд транспортных средств над подземными резервуарами, если это не предусмотрено в ТУ и ТЭД на применяемую технологическую систему, согласованных и утвержденных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заполнение резервуаров топливом и выдача топлива потребителям во время грозы и во время опасности проявления атмосферных разрядов;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работа в одежде и в обуви, загрязненных топливом и способных вызывать искру;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заправка транспортных средств, в которых находятся пассажиры (за исключением легковых автомобилей с количеством дверей не менее четырех);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заправка транспортных средств, груженных опасными грузами классов 1-9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въезд тракторов, не оборудованных искрогасителями, на территорию АЗС, на которых осуществляются операции по приему, хранению или выдаче бензина;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проведение ремонтных работ, не связанных непосредственно с ремонтом оборудования, зданий и сооружений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728. Автомобили, ожидающие очереди для заправки, должны находиться на специальной площадке подпора, обозначенной указательным знаком и расположенной при въезде на территорию заправочных островков АЗС, вне зоны расположения топливных резервуаров и колонок.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729. Технологическое оборудование на автозаправочных станциях должно содержаться в исправном состоянии.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lastRenderedPageBreak/>
              <w:t>Крышки и заглушки фланцев, патрубков, штуцеров и тому подобное, которые отделяют топливо и его пары от атмосферы, должны быть оборудованы в местах соприкосновения с арматурой неискрообразующими прокладками, выполненными из устойчивых к воздействию нефтепродуктов и окружающей среды материалов, и герметично закрыты. Указанные крышки и заглушки, которые предусматривается открывать при эксплуатации АЗС, должны иметь искробезопасное исполнение.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Запрещается эксплуатация ТРК при наличии утечек нефтепродукта.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730. Передвижные автозаправочные станции (далее - ПАЗС) следует размещать на специально отведенных площадках, места расположения которых должны быть согласованы с Государственной противопожарной службой.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731. Перед началом эксплуатации ПАЗС на специально выделенной площадке необходимо: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проверить герметичность оборудования ПАЗС по контрольным приборам систем противоаварийной защиты и визуально;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проверить работоспособность средств связи;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подсоединить заземляющий проводник ПАЗС к устройству заземления площадки в порядке, изложенном в пункте </w:t>
            </w:r>
            <w:hyperlink r:id="rId20" w:anchor="i197733" w:tooltip="Пункт 736" w:history="1">
              <w:r w:rsidRPr="000462E5">
                <w:rPr>
                  <w:rFonts w:ascii="Times New Roman" w:eastAsia="Times New Roman" w:hAnsi="Times New Roman" w:cs="Times New Roman"/>
                  <w:color w:val="0000FF"/>
                  <w:sz w:val="20"/>
                  <w:szCs w:val="24"/>
                  <w:u w:val="single"/>
                  <w:lang w:eastAsia="ru-RU"/>
                </w:rPr>
                <w:t>736</w:t>
              </w:r>
            </w:hyperlink>
            <w:r w:rsidRPr="000462E5">
              <w:rPr>
                <w:rFonts w:ascii="Times New Roman" w:eastAsia="Times New Roman" w:hAnsi="Times New Roman" w:cs="Times New Roman"/>
                <w:color w:val="000000"/>
                <w:sz w:val="24"/>
                <w:szCs w:val="24"/>
                <w:lang w:eastAsia="ru-RU"/>
              </w:rPr>
              <w:t xml:space="preserve"> настоящих Правил;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установить опоры устойчивости ПАЗС и закрепить на них барьеры, ограничивающие подъезд транспортных средств к ПАЗС не менее чем на 1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приготовить поддон для установки его под топливный бак транспортного средства;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привести в готовность штатные огнетушители ПАЗС;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установить предупреждающий знак и информационный щит.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732. Не допускается использование в качестве ПАЗС автотопливозаправщиков и другой, не предназначенной для этих целей техники.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733. При эксплуатации приборов и средств автоматизации необходимо соблюдать рекомендации предприятий-изготовителей по режиму их работы, а также по профилактическим работам с приборами и средствами автоматизации.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734. Контрольно-измерительные приборы должны иметь пломбу или клеймо госповерителя или организации, допущенной к осуществлению ремонта и проверки исправности приборов.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735. Кратковременное применение оборудования, имеющего нормальное (невзрывозащищенное) исполнение, при ремонте, испытаниях и проверке средств автоматики, установленных в зонах, в которых возможно образование горючих паровоздушных смесей, разрешается лишь при условии выполнения требований, предъявляемых к подготовке рабочей зоны к проведению огневых работ на взрывопожароопасном объекте.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Запрещается вскрывать приборы контроля и средств автоматики во взрывоопасных зонах без снятия электрического напряжения.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bookmarkStart w:id="18" w:name="i197733"/>
            <w:r w:rsidRPr="000462E5">
              <w:rPr>
                <w:rFonts w:ascii="Times New Roman" w:eastAsia="Times New Roman" w:hAnsi="Times New Roman" w:cs="Times New Roman"/>
                <w:color w:val="000000"/>
                <w:sz w:val="24"/>
                <w:szCs w:val="24"/>
                <w:lang w:eastAsia="ru-RU"/>
              </w:rPr>
              <w:t>736. Ремонт приборов во взрывопожароопасных и пожароопасных зонах разрешается только холодным способом без применения пайки, сварки и других работ, связанных с использованием огня и высоких температур. Мелкий, текущий ремонт приборов автоматического контроля и регулирования, связанных с работающими технологическими аппаратами и трубопроводами, разрешается только после отключения приборов от технологических систем АЗС.</w:t>
            </w:r>
            <w:bookmarkEnd w:id="18"/>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737. Запрещается изменять параметры срабатывания систем противоаварийной и противопожарной защиты без согласования с заводами-изготовителями технологических систем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738. Для обслуживания электрооборудования и электросетей АЗК (АЗС) допускается привлекать специализированные организации, имеющие лицензию на этот вид деятельности.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Наличие договора на плановое техническое обслуживание специализированной или другой организацией не снимает ответственности с руководителя организации (владельца) </w:t>
            </w:r>
            <w:r w:rsidRPr="000462E5">
              <w:rPr>
                <w:rFonts w:ascii="Times New Roman" w:eastAsia="Times New Roman" w:hAnsi="Times New Roman" w:cs="Times New Roman"/>
                <w:color w:val="000000"/>
                <w:sz w:val="24"/>
                <w:szCs w:val="24"/>
                <w:lang w:eastAsia="ru-RU"/>
              </w:rPr>
              <w:lastRenderedPageBreak/>
              <w:t>за выполнение требований настоящих Правил.</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739.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и тому подобное, должны немедленно устраняться. Неисправные электросети и электроаппаратура должны отключаться до приведения их в пожаробезопасное состояние.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740. Электродвигатели, светильники, электропроводки, кабельные линии и распределительные устройства должны регулярно очищаться от пыли, ЛВЖ и ГЖ.</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741. Для передвижных и переносных электроприемников, используемых при проведении регламентных и ремонтных работ, должны применяться гибкие кабели и провода в оболочке, стойкой к окружающей среде и механическому воздействию.</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742. Электросети эвакуационного освещения и систем пожарной автоматики должны присоединяться к независимым от основной сети источникам питания.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743. Электрооборудование, не имеющее знаков взрывозащиты завода-производителя или письменного заключения государственной контрольной организации, к эксплуатации во взрывоопасных зонах не допускается.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744. В зонах, в которых возможно образование горючих паровоздушных смесей, запрещается: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включать в работу электроустановки при неисправном защитном заземлении (занулении), неисправных блокирующих устройствах, нарушении оболочки;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вскрывать оболочки электрооборудования при нахождении токоведущих частей под напряжением;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включать электроустановки после автоматического их отключения аппаратами защиты без выявления причин отключения;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включать электроустановки без защиты от токов короткого замыкания и перегрузки;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применять плавкие некалиброванные вставки предохранителей, нагревательные элементы тепловых реле;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подключать к источникам питания искробезопасных приборов другие аппараты и цепи, не входящие в комплект данного прибора.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745. При отсутствии стационарного электрического освещения для временного освещения помещений с взрывоопасными зонами, открытых технологических площадок, аппаратуры и другого оборудования необходимо применять аккумуляторные фонари во взрывозащищенном исполнении.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Применять переносные светильники, не отвечающие требованиям </w:t>
            </w:r>
            <w:hyperlink r:id="rId21" w:tooltip="Правила устройства электроустановок" w:history="1">
              <w:r w:rsidRPr="000462E5">
                <w:rPr>
                  <w:rFonts w:ascii="Times New Roman" w:eastAsia="Times New Roman" w:hAnsi="Times New Roman" w:cs="Times New Roman"/>
                  <w:color w:val="0000FF"/>
                  <w:sz w:val="20"/>
                  <w:szCs w:val="24"/>
                  <w:u w:val="single"/>
                  <w:lang w:eastAsia="ru-RU"/>
                </w:rPr>
                <w:t>ПУЭ</w:t>
              </w:r>
            </w:hyperlink>
            <w:r w:rsidRPr="000462E5">
              <w:rPr>
                <w:rFonts w:ascii="Times New Roman" w:eastAsia="Times New Roman" w:hAnsi="Times New Roman" w:cs="Times New Roman"/>
                <w:color w:val="000000"/>
                <w:sz w:val="24"/>
                <w:szCs w:val="24"/>
                <w:lang w:eastAsia="ru-RU"/>
              </w:rPr>
              <w:t xml:space="preserve"> для соответствующих зон, запрещается. Включать и выключать фонари следует за пределами взрывоопасной зоны.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746. Смена ламп и источников питания, встроенных в светильник, должна производиться работниками, на которых возложено обслуживание светильников.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747. Ремонт электрооборудования должен осуществляться в соответствии с требованиями действующей нормативно-технической документации.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748. В нерабочее время электрооборудование АЗК (АЗС), не применяемое в системах безопасности, должно быть обесточено посредством отключения основных выключателей электроэнергии, доступ к которым посторонних лиц должен быть исключен.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749. Территория АЗК (АЗС) должна быть спланирована и благоустроена, содержаться постоянно в чистоте и в ночное время освещаться.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750. На территории АЗС не допускается посадка кустарника и деревьев. Газоны необходимо периодически окашивать, скошенная трава должна немедленно удаляться с территории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751. Для сбора использованных обтирочных материалов и пропитанного нефтепродуктами песка необходимо установить металлические ящики с плотно закрывающимися крышками в искробезопасном исполнении, имеющие соответствующую надпись. Ящики должны устанавливаться в зонах мусоросборника на открытом воздухе. </w:t>
            </w:r>
            <w:r w:rsidRPr="000462E5">
              <w:rPr>
                <w:rFonts w:ascii="Times New Roman" w:eastAsia="Times New Roman" w:hAnsi="Times New Roman" w:cs="Times New Roman"/>
                <w:color w:val="000000"/>
                <w:sz w:val="24"/>
                <w:szCs w:val="24"/>
                <w:lang w:eastAsia="ru-RU"/>
              </w:rPr>
              <w:lastRenderedPageBreak/>
              <w:t>Ящики с песком, пропитанным нефтепродуктами, должны быть удалены с территории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752. Перед въездом на территорию АЗК (АЗС) должна быть вывешена схема организации движения по его территории. Маршруты движения въезжающего и выезжающего транспорта не должны пересекаться.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753. Во всех производственных, административных, складских и вспомогательных помещениях, а также у наружных сооружений, на видных местах должны быть вывешены таблички с указанием: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категории помещения по взрывопожарной и пожарной 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класса взрывоопасных или пожароопасных зон по </w:t>
            </w:r>
            <w:hyperlink r:id="rId22" w:tooltip="Правила устройства электроустановок" w:history="1">
              <w:r w:rsidRPr="000462E5">
                <w:rPr>
                  <w:rFonts w:ascii="Times New Roman" w:eastAsia="Times New Roman" w:hAnsi="Times New Roman" w:cs="Times New Roman"/>
                  <w:color w:val="0000FF"/>
                  <w:sz w:val="20"/>
                  <w:szCs w:val="24"/>
                  <w:u w:val="single"/>
                  <w:lang w:eastAsia="ru-RU"/>
                </w:rPr>
                <w:t>ПУЭ</w:t>
              </w:r>
            </w:hyperlink>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работника, ответственного за пожарную безопасность;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инструкции о мерах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номеров телефонов вызова пожарной охраны и ответственных за руководство работами по локализации и ликвидации пожароопасных ситуаций и пожаров со стороны эксплуатирующей организации.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754. На территории АЗС курение запрещается. На АЗК могут быть отведены специально оборудованные места для курения в зданиях и помещениях сервисного обслуживания водителей и пассажиров.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755. В зданиях АЗК на видных местах должны быть вывешены схематические планы эвакуации с обозначением помещений, эвакуационных выходов и путей движения к ним, мест размещения средств пожаротушения и сигнализации. Эти планы должны иметь необходимые пояснительные тексты.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756. К воздухонагревателям и отопительным приборам должен быть обеспечен свободный доступ для осмотра и очистки. В помещениях АЗС допускается использовать в качестве теплогенерирующих установок и устройств только бытовые масляные электронагреватели или водяное (паровое) отопление. На территории АЗК (АЗС), включая помещения, здания и сооружения, запрещается использовать теплогенерирующие установки и устройства с применением открытого пламени.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Отопление помещений допускается выполнять только с применением приборов заводского исполнения, отвечающих требованиям пожарной безопасности, с соблюдением требуемых расстояний от горючих материалов. Не допускается складывать спецодежду, промасленную ветошь, горючие материалы на нагревательные приборы и трубопроводы отопления, а также сушить одежду на нагревательных приборах.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757. Проверка и ремонт устройств молниезащиты осуществляются в соответствии со специально разработанным для этой цели регламентом.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758. АЗК (АЗС) должны быть оснащены жесткой буксировочной штангой длиной не менее 3 м для экстренной эвакуации горящего транспортного средства с территории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759. АЗК (АЗС) должны быть обеспечены: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знаками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дорожными знаками "Ограничение максимальной скорости" для движения заправляемого транспорта по территории АЗК (АЗС) со скоростью не более 20 км/ч;</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табличками "Остановка мототранспорта за 15 м" для предупреждения водителей мототранспорта о необходимости выключения двигателя на расстоянии не менее 15 м от ТРК;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табличками "Обязательная высадка пассажиров" (на АЗК эти таблички устанавливаются в зоне "общественного центра");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дорожными знаками "Движение транспортных средств с опасными грузами запрещено".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При въезде на территорию АЗК (АЗС) должны быть установлены щит с инструкцией, регламентирующей меры пожарной безопасности для водителей и пассажиров, и информационное табло с указанием ассортимента отпускаемых нефтепродуктов с </w:t>
            </w:r>
            <w:r w:rsidRPr="000462E5">
              <w:rPr>
                <w:rFonts w:ascii="Times New Roman" w:eastAsia="Times New Roman" w:hAnsi="Times New Roman" w:cs="Times New Roman"/>
                <w:color w:val="000000"/>
                <w:sz w:val="24"/>
                <w:szCs w:val="24"/>
                <w:lang w:eastAsia="ru-RU"/>
              </w:rPr>
              <w:lastRenderedPageBreak/>
              <w:t>условием, что их может прочитать каждый въезжающий на территорию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760. На АЗС следует предусматривать передвижные и ручные воздушно-пенные огнетушители в количестве, необходимом для полного покрытия пеной возможных проливов бензина.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761. Для АЗС, на которых допускается использовать АЦ, не оборудованные донным клапаном, следует предусматривать передвижные воздушно-пенные огнетушители вместимостью не менее 100 л каждый в количестве не менее двух для покрытия поверхностей заправочных площадок для АЦ.</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762. Выбор типа и расчет необходимого количества огнетушителей для производственных и общественных помещений АЗК следует производить в зависимости от их огнетушащей способности, площади, класса пожара горючих веществ и материалов в защищаемом помещении в соответствии с требованиями приложения № </w:t>
            </w:r>
            <w:hyperlink r:id="rId23" w:anchor="i366625" w:tooltip="Приложение 3" w:history="1">
              <w:r w:rsidRPr="000462E5">
                <w:rPr>
                  <w:rFonts w:ascii="Times New Roman" w:eastAsia="Times New Roman" w:hAnsi="Times New Roman" w:cs="Times New Roman"/>
                  <w:color w:val="0000FF"/>
                  <w:sz w:val="20"/>
                  <w:szCs w:val="24"/>
                  <w:u w:val="single"/>
                  <w:lang w:eastAsia="ru-RU"/>
                </w:rPr>
                <w:t>3</w:t>
              </w:r>
            </w:hyperlink>
            <w:r w:rsidRPr="000462E5">
              <w:rPr>
                <w:rFonts w:ascii="Times New Roman" w:eastAsia="Times New Roman" w:hAnsi="Times New Roman" w:cs="Times New Roman"/>
                <w:color w:val="000000"/>
                <w:sz w:val="24"/>
                <w:szCs w:val="24"/>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763. АЗС должны оснащаться первичными средствами пожаротушения из расчета: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заправочный островок АЗС для заправки легковых автомобилей, имеющий до 4 ТРК, - 1 воздушно-пенный огнетушитель (вместимостью 10 л или массой огнетушащего вещества (далее - ОТВ) 9 кг) и 1 порошковый огнетушитель (вместимостью 5 л или массой ОТВ 4 кг), а от 4 до 8 ТРК - 2 воздушно-пенных огнетушителя (вместимостью по 10 л или массой ОТВ по 9 кг) и 2 порошковых огнетушителя (вместимостью по 5 л или массой ОТВ по 4 кг). Размещение огнетушителей должно предусматриваться на заправочных островках. Допускается для двух заправочных островков предусматривать один комплект огнетушителей, если расстояние между этими островками не превышает 6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АЗС для заправки грузовых автомобилей, автобусов, крупногабаритной строительной и сельскохозяйственной техники - 2 передвижных порошковых огнетушителя (вместимостью не менее 50 л каждый) для тушения загораний заправляемой техники и ручные воздушно-пенные огнетушители в количестве, предусмотренном на заправочные островки для заправки легковых автомобилей;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на каждую заправочную площадку для АЦ - 2 передвижных порошковых огнетушителя (вместимостью 50 л каждый) для тушения загораний АЦ. При наличии на АЗС таких огнетушителей, предназначенных для тушения заправляемой техники, дополнительных огнетушителей для тушения АЦ допускается не предусматривать.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764. Места размещения огнетушителей должны обозначаться соответствующими указательными знаками.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765. Каждый контейнер хранения топлива (далее - КХТ) должен оснащаться одним воздушно-пенным огнетушителем вместимостью 10 л или массой ОТВ 9 кг и одним порошковым огнетушителем вместимостью 5 л или массой ОТВ 4 кг.</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766. Каждая ПАЗС должна комплектоваться не менее чем двумя огнетушителями (одним порошковым вместимостью 5 л или массой ОТВ 4 кг и одним углекислотным вместимостью 5 л или массой ОТВ 3 кг).</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767. ПЛЛ должны разрабатываться и составляться в целях определения возможных пожароопасных ситуаций, сценариев их развития, порядка действий работников АЗК (АЗС) и водителя АЦ по локализации и ликвидации пожароопасных ситуаций и пожаров, а также порядка взаимодействия работников АЗК (АЗС) с территориальными подразделениями ГПС на соответствующих стадиях развития пожара и конкретизации применяемых для этого технических средств.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768. ПЛЛ разрабатывается эксплуатирующей организацией (владельцем) АЗК (АЗС), утверждается руководителем этой организации, согласовывается с Государственной противопожарной службой и, при необходимости, с другими заинтересованными организациями.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769. ПЛЛ должен в обязательном порядке регламентировать следующие действия работников объекта: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при возникновении пожароопасных ситуаций на АЗК (АЗС) необходимо отключить </w:t>
            </w:r>
            <w:r w:rsidRPr="000462E5">
              <w:rPr>
                <w:rFonts w:ascii="Times New Roman" w:eastAsia="Times New Roman" w:hAnsi="Times New Roman" w:cs="Times New Roman"/>
                <w:color w:val="000000"/>
                <w:sz w:val="24"/>
                <w:szCs w:val="24"/>
                <w:lang w:eastAsia="ru-RU"/>
              </w:rPr>
              <w:lastRenderedPageBreak/>
              <w:t>электропитание технологических систем (кроме электропитания систем противоаварийной и противопожарной защиты), приостановить эксплуатацию АЗК (АЗС) и освободить его территорию от посетителей и транспортных средств, если включение двигателей последних не может послужить источником зажигания (в случае перелива топливных баков транспортных средств, срыва шлангов ТРК или их разгерметизации и т. п.), и одновременно с этим приступить к локализации и ликвидации пожароопасных ситуаций;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возникновении проливов топлива необходимо немедленно перекрыть место утечки и приступить к локализации и ликвидации пожароопасной ситуации;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возникновении пожаров на АЗК (АЗС) необходимо немедленно сообщить о пожаре в подразделения ГПС и приступить к тушению очага пожара первичными средствами пожаротушения, одновременно приняв меры по освобождению территории от посетителей и транспортных средств;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случае возникновения пожара в непосредственной близости от наземных резервуаров, который не представляется возможным потушить первичными средствами пожаротушения, необходимо включить системы водяного орошения всех резервуаров ТЗС (при наличии такой системы);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возникновении крупного аварийного пролива бензина (более 4 м</w:t>
            </w:r>
            <w:r w:rsidRPr="000462E5">
              <w:rPr>
                <w:rFonts w:ascii="Times New Roman" w:eastAsia="Times New Roman" w:hAnsi="Times New Roman" w:cs="Times New Roman"/>
                <w:color w:val="000000"/>
                <w:sz w:val="24"/>
                <w:szCs w:val="24"/>
                <w:vertAlign w:val="superscript"/>
                <w:lang w:eastAsia="ru-RU"/>
              </w:rPr>
              <w:t>2</w:t>
            </w:r>
            <w:r w:rsidRPr="000462E5">
              <w:rPr>
                <w:rFonts w:ascii="Times New Roman" w:eastAsia="Times New Roman" w:hAnsi="Times New Roman" w:cs="Times New Roman"/>
                <w:color w:val="000000"/>
                <w:sz w:val="24"/>
                <w:szCs w:val="24"/>
                <w:lang w:eastAsia="ru-RU"/>
              </w:rPr>
              <w:t>) на заправочной площадке для АЦ и отсутствии воспламенения топлива для предотвращения образования паровоздушной среды всю площадь пролива топлива необходимо немедленно покрыть воздушно-механической пеной и в последующем поддерживать слой пены толщиной не менее 0,05 м до полного слива топлива в аварийный резервуар. Сообщить о возникновении крупного пролива топлива в территориальные подразделения ГПС и ответственным руководителям работ по локализации и ликвидации пожароопасных ситуаций и пожаров на АЗК (АЗС) вышестоящей организации;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загорании на оборудовании АЦ необходимо приступить к тушению посредством порошковых огнетушителей объемом не менее 50 л каждый и штатными огнетушителями АЦ, а при образовании горящего пролива топлива - дополнительно посредством воздушно-пенных огнетушителей объемом не менее 100 л каждый;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при срабатывании систем противоаварийной защиты необходимо приостановить эксплуатацию АЗК (АЗС), подготовить первичные средства пожаротушения и системы противопожарной защиты к немедленному задействованию, выяснить причину срабатывания указанных систем, устранить эту причину, провести ревизию систем противоаварийной защиты в соответствии с требованиями ее ТЭД, зарегистрировать причину возникновения пожароопасной ситуации и связанное с этим выполнение работ в соответствующем журнале, приступить к эксплуатации АЗК (АЗС);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в случае разгерметизации трубопроводов с топливом или его парами необходимо перекрыть разгерметизированный участок посредством запорной арматуры и приступить к локализации и ликвидации пожароопасной ситуации или пожара. При невозможности перекрытия указанных трубопроводов на участке между местом разгерметизации и резервуаром с топливом устранение неисправности возможно только после полного опорожнения резервуара. При опорожнении резервуаров место разгерметизации (по возможности) должно быть перекрыто посредством пластырей, герметиков, обжимных хомутов с прокладкой и т. п., не способных послужить источником зажигания;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 xml:space="preserve">при возникновении пролива топлива в непосредственной близости от АЦ (расстояние от края пролива до габаритов АЦ менее 6 м в случае пролива бензина или 3 м в случае пролива дизельного топлива) включение двигателя АЦ и ее удаление с территории АЗС (если это не создает угрозу для жизни людей) необходимо осуществлять только при возникновении загорания пролива или после удаления загрязненного песка, которым засыпается пролив топлива при локализации пожароопасной ситуации. При возникновении пролива на большем расстоянии АЦ должна быть немедленно удалена с территории АЗС, минуя место пролива на расстоянии не менее 6 м от границы пролива </w:t>
            </w:r>
            <w:r w:rsidRPr="000462E5">
              <w:rPr>
                <w:rFonts w:ascii="Times New Roman" w:eastAsia="Times New Roman" w:hAnsi="Times New Roman" w:cs="Times New Roman"/>
                <w:color w:val="000000"/>
                <w:sz w:val="24"/>
                <w:szCs w:val="24"/>
                <w:lang w:eastAsia="ru-RU"/>
              </w:rPr>
              <w:lastRenderedPageBreak/>
              <w:t>бензина или 3 м от границы пролива дизельного топлива.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770. ПЛЛ должны перерабатываться не реже одного раза в пять лет. При реконструкции, переоснащении, изменении технологии, применяемого оборудования, проектно-планировочных решений, порядка эксплуатации, при наличии новых данных о возникновении пожароопасных ситуаций и пожаров на других АЗК (АЗС) ПЛЛ уточняются в месячный срок. Изменения и уточнения ПЛЛ согласовываются и утверждаются в установленном порядке.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771. ПЛЛ (и изменения к нему) должен быть изучен работниками АЗК (АЗС) и водителем АЦ.</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19" w:name="i205232"/>
            <w:r w:rsidRPr="000462E5">
              <w:rPr>
                <w:rFonts w:ascii="Times New Roman" w:eastAsia="Times New Roman" w:hAnsi="Times New Roman" w:cs="Times New Roman"/>
                <w:b/>
                <w:bCs/>
                <w:caps/>
                <w:kern w:val="28"/>
                <w:sz w:val="24"/>
                <w:szCs w:val="32"/>
                <w:lang w:eastAsia="ru-RU"/>
              </w:rPr>
              <w:t>XVII. Общие требования пожарной безопасности в культовых сооружениях</w:t>
            </w:r>
            <w:bookmarkEnd w:id="19"/>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772. Подсвечники, светильники и другие устройства с открытым огнем следует устанавливать на негорючие основания. Они должны быть надежно прикреплены к полу, чтобы исключить их случайное выпадение.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773. При эксплуатации отопительного оборудования должны выполняться требования настоящих Правил. Печное отопление в культовых сооружениях должно проверяться ежегодно перед началом отопительного сезона на готовность к эксплуатации с оформлением акта.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774. Топка печей должна осуществляться под присмотром и заканчиваться до начала мероприятия с массовым пребыванием людей в культовом сооружении.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775. Хранение горючих жидкостей (для лампад, светильников и т. п.) должно осуществляться в металлических шкафах. В помещении допускается хранение не более 5 л ГЖ.</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776. Розлив ГЖ в лампады и светильники должен осуществляться из закрытой небьющейся емкости на противне из негорючего материала.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Розлив ГЖ в лампады и светильники следует осуществлять только при отсутствии открытого пламени, а при включенных электронагревательных приборах на расстоянии не менее 1 м от них.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777. Запас ГЖ в молельном зале для заправки лампад и светильников должен храниться в металлической таре и составлять не более суточной потребности.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778. Запрещается проводить какие-либо огневые работы в культовых сооружениях при совершении обрядов в присутствии прихожан.</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color w:val="000000"/>
                <w:sz w:val="24"/>
                <w:szCs w:val="24"/>
                <w:lang w:eastAsia="ru-RU"/>
              </w:rPr>
              <w:t>779. Здания культовых сооружений должны быть оборудованы системами оповещения людей о пожаре.</w:t>
            </w:r>
          </w:p>
          <w:p w:rsidR="000462E5" w:rsidRPr="000462E5" w:rsidRDefault="000462E5" w:rsidP="000462E5">
            <w:pPr>
              <w:keepNext/>
              <w:widowControl w:val="0"/>
              <w:spacing w:before="120" w:after="120" w:line="240" w:lineRule="auto"/>
              <w:jc w:val="right"/>
              <w:outlineLvl w:val="0"/>
              <w:rPr>
                <w:rFonts w:ascii="Times New Roman" w:eastAsia="Times New Roman" w:hAnsi="Times New Roman" w:cs="Times New Roman"/>
                <w:b/>
                <w:bCs/>
                <w:kern w:val="28"/>
                <w:sz w:val="24"/>
                <w:szCs w:val="32"/>
                <w:lang w:eastAsia="ru-RU"/>
              </w:rPr>
            </w:pPr>
            <w:bookmarkStart w:id="20" w:name="i225007"/>
            <w:bookmarkStart w:id="21" w:name="i215103"/>
            <w:bookmarkEnd w:id="21"/>
            <w:r w:rsidRPr="000462E5">
              <w:rPr>
                <w:rFonts w:ascii="Times New Roman" w:eastAsia="Times New Roman" w:hAnsi="Times New Roman" w:cs="Times New Roman"/>
                <w:i/>
                <w:iCs/>
                <w:caps/>
                <w:kern w:val="28"/>
                <w:sz w:val="24"/>
                <w:szCs w:val="32"/>
                <w:lang w:eastAsia="ru-RU"/>
              </w:rPr>
              <w:t>Приложение № 1</w:t>
            </w:r>
            <w:bookmarkEnd w:id="20"/>
          </w:p>
          <w:p w:rsidR="000462E5" w:rsidRPr="000462E5" w:rsidRDefault="000462E5" w:rsidP="000462E5">
            <w:pPr>
              <w:keepNext/>
              <w:widowControl w:val="0"/>
              <w:spacing w:after="120" w:line="240" w:lineRule="auto"/>
              <w:jc w:val="center"/>
              <w:outlineLvl w:val="0"/>
              <w:rPr>
                <w:rFonts w:ascii="Times New Roman" w:eastAsia="Times New Roman" w:hAnsi="Times New Roman" w:cs="Times New Roman"/>
                <w:b/>
                <w:bCs/>
                <w:kern w:val="28"/>
                <w:sz w:val="24"/>
                <w:szCs w:val="32"/>
                <w:lang w:eastAsia="ru-RU"/>
              </w:rPr>
            </w:pPr>
            <w:bookmarkStart w:id="22" w:name="i232658"/>
            <w:r w:rsidRPr="000462E5">
              <w:rPr>
                <w:rFonts w:ascii="Times New Roman" w:eastAsia="Times New Roman" w:hAnsi="Times New Roman" w:cs="Times New Roman"/>
                <w:b/>
                <w:bCs/>
                <w:caps/>
                <w:kern w:val="28"/>
                <w:sz w:val="24"/>
                <w:szCs w:val="32"/>
                <w:lang w:eastAsia="ru-RU"/>
              </w:rPr>
              <w:t>Требования к инструкциям о мерах пожарной безопасности</w:t>
            </w:r>
            <w:bookmarkEnd w:id="22"/>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Инструкции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В инструкциях о мерах пожарной безопасности необходимо отражать следующие вопросы: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порядок содержания территории, зданий и помещений, в том числе эвакуационных путей;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порядок и нормы хранения и транспортировки взрывопожароопасных веществ и пожароопасных веществ и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места курения, применения открытого огня и проведения огневых работ;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lastRenderedPageBreak/>
              <w:t>порядок сбора, хранения и удаления горючих веществ и материалов, содержания и хранения спецодежды;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предельные показания контрольно-измерительных приборов (манометры, термометры и др.), отклонения от которых могут вызвать пожар или взрыв;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обязанности и действия работников при пожаре, в том числе: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правила вызова пожарной охраны;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порядок аварийной остановки технологического оборудования;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порядок отключения вентиляции и электрооборудования;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правила применения средств пожаротушения и установок пожарной автоматики;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порядок эвакуации горючих веществ и материальных ценностей;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порядок осмотра и приведения в пожаровзрывобезопасное состояние всех помещений предприятия (подразделения).</w:t>
            </w:r>
          </w:p>
          <w:p w:rsidR="000462E5" w:rsidRPr="000462E5" w:rsidRDefault="000462E5" w:rsidP="000462E5">
            <w:pPr>
              <w:keepNext/>
              <w:widowControl w:val="0"/>
              <w:spacing w:before="120" w:after="0" w:line="240" w:lineRule="auto"/>
              <w:jc w:val="right"/>
              <w:outlineLvl w:val="0"/>
              <w:rPr>
                <w:rFonts w:ascii="Times New Roman" w:eastAsia="Times New Roman" w:hAnsi="Times New Roman" w:cs="Times New Roman"/>
                <w:b/>
                <w:bCs/>
                <w:kern w:val="28"/>
                <w:sz w:val="24"/>
                <w:szCs w:val="32"/>
                <w:lang w:eastAsia="ru-RU"/>
              </w:rPr>
            </w:pPr>
            <w:bookmarkStart w:id="23" w:name="i255709"/>
            <w:bookmarkStart w:id="24" w:name="i244310"/>
            <w:bookmarkEnd w:id="24"/>
            <w:r w:rsidRPr="000462E5">
              <w:rPr>
                <w:rFonts w:ascii="Times New Roman" w:eastAsia="Times New Roman" w:hAnsi="Times New Roman" w:cs="Times New Roman"/>
                <w:i/>
                <w:iCs/>
                <w:caps/>
                <w:kern w:val="28"/>
                <w:sz w:val="24"/>
                <w:szCs w:val="32"/>
                <w:lang w:eastAsia="ru-RU"/>
              </w:rPr>
              <w:t>Приложение № 2</w:t>
            </w:r>
            <w:bookmarkEnd w:id="23"/>
          </w:p>
          <w:p w:rsidR="000462E5" w:rsidRPr="000462E5" w:rsidRDefault="000462E5" w:rsidP="000462E5">
            <w:pPr>
              <w:spacing w:after="0" w:line="240" w:lineRule="auto"/>
              <w:ind w:firstLine="283"/>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Справочное</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25" w:name="i261719"/>
            <w:r w:rsidRPr="000462E5">
              <w:rPr>
                <w:rFonts w:ascii="Times New Roman" w:eastAsia="Times New Roman" w:hAnsi="Times New Roman" w:cs="Times New Roman"/>
                <w:b/>
                <w:bCs/>
                <w:caps/>
                <w:kern w:val="28"/>
                <w:sz w:val="24"/>
                <w:szCs w:val="32"/>
                <w:lang w:eastAsia="ru-RU"/>
              </w:rPr>
              <w:t>Требования пожарной безопасности по совместному хранению веществ и материалов</w:t>
            </w:r>
            <w:bookmarkEnd w:id="25"/>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Требования распространяются на все организации, имеющие склады или базы для хранения веществ и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Требования не распространяются на взрывчатые и радиоактивные вещества и материалы, которые должны храниться и перевозиться по специальным правилам.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Ведомственные документы, регламентирующие пожарную безопасность при хранении веществ и материалов, должны быть приведены в соответствие с настоящими Требованиями.</w:t>
            </w:r>
          </w:p>
          <w:p w:rsidR="000462E5" w:rsidRPr="000462E5" w:rsidRDefault="000462E5" w:rsidP="000462E5">
            <w:pPr>
              <w:spacing w:before="120"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caps/>
                <w:sz w:val="24"/>
                <w:szCs w:val="20"/>
                <w:lang w:eastAsia="ru-RU"/>
              </w:rPr>
              <w:t>I. Общие положения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bookmarkStart w:id="26" w:name="i276550"/>
            <w:r w:rsidRPr="000462E5">
              <w:rPr>
                <w:rFonts w:ascii="Times New Roman" w:eastAsia="Times New Roman" w:hAnsi="Times New Roman" w:cs="Times New Roman"/>
                <w:sz w:val="24"/>
                <w:szCs w:val="20"/>
                <w:lang w:eastAsia="ru-RU"/>
              </w:rPr>
              <w:t>1.1. Возможность совместного хранения веществ и материалов определяется на основе количественного учета показателей пожарной опасности, токсичности, химической активности, а также однородности средств пожаротушения.</w:t>
            </w:r>
            <w:bookmarkEnd w:id="26"/>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1.2. В зависимости от сочетания свойств, перечисленных в п. </w:t>
            </w:r>
            <w:hyperlink r:id="rId24" w:anchor="i276550" w:tooltip="Пункт 1.1" w:history="1">
              <w:r w:rsidRPr="000462E5">
                <w:rPr>
                  <w:rFonts w:ascii="Times New Roman" w:eastAsia="Times New Roman" w:hAnsi="Times New Roman" w:cs="Times New Roman"/>
                  <w:color w:val="0000FF"/>
                  <w:sz w:val="20"/>
                  <w:szCs w:val="20"/>
                  <w:u w:val="single"/>
                  <w:lang w:eastAsia="ru-RU"/>
                </w:rPr>
                <w:t>1.1</w:t>
              </w:r>
            </w:hyperlink>
            <w:r w:rsidRPr="000462E5">
              <w:rPr>
                <w:rFonts w:ascii="Times New Roman" w:eastAsia="Times New Roman" w:hAnsi="Times New Roman" w:cs="Times New Roman"/>
                <w:sz w:val="24"/>
                <w:szCs w:val="20"/>
                <w:lang w:eastAsia="ru-RU"/>
              </w:rPr>
              <w:t>, вещества и материалы могут быть совместимыми и несовместимыми друг с другом при хранении.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1.3. Несовместимыми называются такие вещества и материалы, которые при хранении совместно (без учета защитных свойств тары или упаковки):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увеличивают пожарную опасность каждого из рассматриваемых материалов и веществ в отдельности;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вызывают дополнительные трудности при тушении пожара; усугубляют экологическую обстановку при пожаре (по сравнению с пожаром отдельных веществ и материалов, взятых в соответствующем количестве);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вступают в реакцию взаимодействия друг с другом с образованием опасных веществ.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1.4. По потенциальной опасности вызывать пожар, усиливать опасные факторы пожара, отравлять среду обитания (воздух, воду, почву, флору, фауну и т.д.), воздействовать на человека через кожу, слизистые оболочки дыхательных путей посредством непосредственного контакта или на расстоянии как при нормальных условиях, так и при пожаре, вещества и материалы делятся на разряды: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безопасные;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малоопасные;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опасные;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особо опасные.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bookmarkStart w:id="27" w:name="i285811"/>
            <w:r w:rsidRPr="000462E5">
              <w:rPr>
                <w:rFonts w:ascii="Times New Roman" w:eastAsia="Times New Roman" w:hAnsi="Times New Roman" w:cs="Times New Roman"/>
                <w:sz w:val="24"/>
                <w:szCs w:val="20"/>
                <w:lang w:eastAsia="ru-RU"/>
              </w:rPr>
              <w:t>1.5. К безопасным относятся негорючие вещества и материалы в негорючей упаковке, которые в условиях пожара не выделяют опасных (горючих, ядовитых, едких) продуктов разложения или окисления, не образуют взрывчатых или пожароопасных, ядовитых, едких, экзотермических смесей с другими веществами.</w:t>
            </w:r>
            <w:bookmarkEnd w:id="27"/>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lastRenderedPageBreak/>
              <w:t>Безопасные вещества и материалы следует хранить в помещениях или на открытых площадках любого типа (если это не противоречит техническим условиям на вещество).</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1.6. К малоопасным относятся такие горючие и трудногорючие вещества и материалы, которые относятся к безопасным и на которые не распространяются требования, предъявляемые к опасным грузам.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Малоопасные вещества разделяются на следующие группы: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жидкие вещества с температурой вспышки более 90 </w:t>
            </w:r>
            <w:r w:rsidRPr="000462E5">
              <w:rPr>
                <w:rFonts w:ascii="Times New Roman" w:eastAsia="Times New Roman" w:hAnsi="Times New Roman" w:cs="Times New Roman"/>
                <w:sz w:val="24"/>
                <w:szCs w:val="20"/>
                <w:lang w:eastAsia="ru-RU"/>
              </w:rPr>
              <w:sym w:font="Symbol" w:char="F0B0"/>
            </w:r>
            <w:r w:rsidRPr="000462E5">
              <w:rPr>
                <w:rFonts w:ascii="Times New Roman" w:eastAsia="Times New Roman" w:hAnsi="Times New Roman" w:cs="Times New Roman"/>
                <w:sz w:val="24"/>
                <w:szCs w:val="20"/>
                <w:lang w:eastAsia="ru-RU"/>
              </w:rPr>
              <w:t>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твердые вещества и материалы, воспламеняющиеся от действия газовой горелки в течение 120 с и более;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вещества и материалы, которые в условиях испытаний, проводимых в соответствии с нормативными документами по пожарной безопасности, способны самонагреваться до температуры выше 150 </w:t>
            </w:r>
            <w:r w:rsidRPr="000462E5">
              <w:rPr>
                <w:rFonts w:ascii="Times New Roman" w:eastAsia="Times New Roman" w:hAnsi="Times New Roman" w:cs="Times New Roman"/>
                <w:sz w:val="24"/>
                <w:szCs w:val="20"/>
                <w:lang w:eastAsia="ru-RU"/>
              </w:rPr>
              <w:sym w:font="Symbol" w:char="F0B0"/>
            </w:r>
            <w:r w:rsidRPr="000462E5">
              <w:rPr>
                <w:rFonts w:ascii="Times New Roman" w:eastAsia="Times New Roman" w:hAnsi="Times New Roman" w:cs="Times New Roman"/>
                <w:sz w:val="24"/>
                <w:szCs w:val="20"/>
                <w:lang w:eastAsia="ru-RU"/>
              </w:rPr>
              <w:t xml:space="preserve">С за время более 24 ч при температуре окружающей среды 140 </w:t>
            </w:r>
            <w:r w:rsidRPr="000462E5">
              <w:rPr>
                <w:rFonts w:ascii="Times New Roman" w:eastAsia="Times New Roman" w:hAnsi="Times New Roman" w:cs="Times New Roman"/>
                <w:sz w:val="24"/>
                <w:szCs w:val="20"/>
                <w:lang w:eastAsia="ru-RU"/>
              </w:rPr>
              <w:sym w:font="Symbol" w:char="F0B0"/>
            </w:r>
            <w:r w:rsidRPr="000462E5">
              <w:rPr>
                <w:rFonts w:ascii="Times New Roman" w:eastAsia="Times New Roman" w:hAnsi="Times New Roman" w:cs="Times New Roman"/>
                <w:sz w:val="24"/>
                <w:szCs w:val="20"/>
                <w:lang w:eastAsia="ru-RU"/>
              </w:rPr>
              <w:t>С;</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вещества и материалы, которые при взаимодействии с водой выделяют воспламеняющиеся газы с интенсивностью менее 0,5 дм</w:t>
            </w:r>
            <w:r w:rsidRPr="000462E5">
              <w:rPr>
                <w:rFonts w:ascii="Times New Roman" w:eastAsia="Times New Roman" w:hAnsi="Times New Roman" w:cs="Times New Roman"/>
                <w:sz w:val="24"/>
                <w:szCs w:val="20"/>
                <w:vertAlign w:val="superscript"/>
                <w:lang w:eastAsia="ru-RU"/>
              </w:rPr>
              <w:t>3</w:t>
            </w:r>
            <w:r w:rsidRPr="000462E5">
              <w:rPr>
                <w:rFonts w:ascii="Times New Roman" w:eastAsia="Times New Roman" w:hAnsi="Times New Roman" w:cs="Times New Roman"/>
                <w:sz w:val="24"/>
                <w:szCs w:val="20"/>
                <w:lang w:eastAsia="ru-RU"/>
              </w:rPr>
              <w:t>/кг</w:t>
            </w:r>
            <w:r w:rsidRPr="000462E5">
              <w:rPr>
                <w:rFonts w:ascii="Times New Roman" w:eastAsia="Times New Roman" w:hAnsi="Times New Roman" w:cs="Times New Roman"/>
                <w:sz w:val="24"/>
                <w:szCs w:val="20"/>
                <w:lang w:eastAsia="ru-RU"/>
              </w:rPr>
              <w:sym w:font="Symbol" w:char="F0D7"/>
            </w:r>
            <w:r w:rsidRPr="000462E5">
              <w:rPr>
                <w:rFonts w:ascii="Times New Roman" w:eastAsia="Times New Roman" w:hAnsi="Times New Roman" w:cs="Times New Roman"/>
                <w:sz w:val="24"/>
                <w:szCs w:val="20"/>
                <w:lang w:eastAsia="ru-RU"/>
              </w:rPr>
              <w:t>ч;</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вещества и материалы ядовитые со среднесмертельной дозой при введении в желудок более 500 мг/кг (если они жидкие) или более 2000 мг/кг (если они твердые), или со среднесмертельной дозой при нанесении на кожу более 2500 мг/кг, или со среднесмертельной дозой при вдыхании более 20 мг/дм</w:t>
            </w:r>
            <w:r w:rsidRPr="000462E5">
              <w:rPr>
                <w:rFonts w:ascii="Times New Roman" w:eastAsia="Times New Roman" w:hAnsi="Times New Roman" w:cs="Times New Roman"/>
                <w:sz w:val="24"/>
                <w:szCs w:val="20"/>
                <w:vertAlign w:val="superscript"/>
                <w:lang w:eastAsia="ru-RU"/>
              </w:rPr>
              <w:t>3</w:t>
            </w:r>
            <w:r w:rsidRPr="000462E5">
              <w:rPr>
                <w:rFonts w:ascii="Times New Roman" w:eastAsia="Times New Roman" w:hAnsi="Times New Roman" w:cs="Times New Roman"/>
                <w:sz w:val="24"/>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вещества и материалы слабые едкие и (или) коррозионные со следующими показателями: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время контакта, вызывающее видимый некроз кожной ткани животных (белых крыс), более 24 ч, скорость коррозии стальной (СтЗ) или алюминиевой (А6) поверхности менее 1 мм в год;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негорючие вещества и материалы по п. </w:t>
            </w:r>
            <w:hyperlink r:id="rId25" w:anchor="i285811" w:tooltip="Пункт 1.5" w:history="1">
              <w:r w:rsidRPr="000462E5">
                <w:rPr>
                  <w:rFonts w:ascii="Times New Roman" w:eastAsia="Times New Roman" w:hAnsi="Times New Roman" w:cs="Times New Roman"/>
                  <w:color w:val="0000FF"/>
                  <w:sz w:val="20"/>
                  <w:szCs w:val="20"/>
                  <w:u w:val="single"/>
                  <w:lang w:eastAsia="ru-RU"/>
                </w:rPr>
                <w:t>1.5</w:t>
              </w:r>
            </w:hyperlink>
            <w:r w:rsidRPr="000462E5">
              <w:rPr>
                <w:rFonts w:ascii="Times New Roman" w:eastAsia="Times New Roman" w:hAnsi="Times New Roman" w:cs="Times New Roman"/>
                <w:sz w:val="24"/>
                <w:szCs w:val="20"/>
                <w:lang w:eastAsia="ru-RU"/>
              </w:rPr>
              <w:t xml:space="preserve"> в горючей упаковке.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Малоопасные вещества и материалы допускается хранить в складах всех степеней огнестойкости (кроме V степени огнестойкости).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1.7. К опасным относятся горючие и негорючие вещества и материалы, обладающие свойствами, проявление которых может привести к взрыву, пожару, гибели, травмированию, отравлению, облучению, заболеванию людей и животных, повреждению сооружений, транспортных средств. Опасные свойства могут проявляться при нормальных или аварийных условиях как у отдельных веществ и материалов, так и при взаимодействии их с веществами и материалами других категорий.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Опасные вещества и материалы необходимо хранить в складах I и II степени огнестойкости.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1.8. К особо опасным относятся такие опасные вещества и материалы, которые не совместимы с веществами и материалами одной с ними категории.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Особо опасные вещества и материалы необходимо хранить в складах I и II степени огнестойкости преимущественно в отдельно стоящих зданиях.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1.9. Опасные и особо опасные вещества и материалы разделяются на классы и подклассы (таблица </w:t>
            </w:r>
            <w:hyperlink r:id="rId26" w:anchor="i297606" w:tooltip="Таблица 1" w:history="1">
              <w:r w:rsidRPr="000462E5">
                <w:rPr>
                  <w:rFonts w:ascii="Times New Roman" w:eastAsia="Times New Roman" w:hAnsi="Times New Roman" w:cs="Times New Roman"/>
                  <w:color w:val="0000FF"/>
                  <w:sz w:val="20"/>
                  <w:szCs w:val="20"/>
                  <w:u w:val="single"/>
                  <w:lang w:eastAsia="ru-RU"/>
                </w:rPr>
                <w:t>1</w:t>
              </w:r>
            </w:hyperlink>
            <w:r w:rsidRPr="000462E5">
              <w:rPr>
                <w:rFonts w:ascii="Times New Roman" w:eastAsia="Times New Roman" w:hAnsi="Times New Roman" w:cs="Times New Roman"/>
                <w:sz w:val="24"/>
                <w:szCs w:val="20"/>
                <w:lang w:eastAsia="ru-RU"/>
              </w:rPr>
              <w:t xml:space="preserve">) и категории (таблица </w:t>
            </w:r>
            <w:hyperlink r:id="rId27" w:anchor="i305438" w:tooltip="Таблица 2" w:history="1">
              <w:r w:rsidRPr="000462E5">
                <w:rPr>
                  <w:rFonts w:ascii="Times New Roman" w:eastAsia="Times New Roman" w:hAnsi="Times New Roman" w:cs="Times New Roman"/>
                  <w:color w:val="0000FF"/>
                  <w:sz w:val="20"/>
                  <w:szCs w:val="20"/>
                  <w:u w:val="single"/>
                  <w:lang w:eastAsia="ru-RU"/>
                </w:rPr>
                <w:t>2</w:t>
              </w:r>
            </w:hyperlink>
            <w:r w:rsidRPr="000462E5">
              <w:rPr>
                <w:rFonts w:ascii="Times New Roman" w:eastAsia="Times New Roman" w:hAnsi="Times New Roman" w:cs="Times New Roman"/>
                <w:sz w:val="24"/>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1.10. Список наиболее часто перевозимых и хранимых на складах веществ и материалов приведен в таблице </w:t>
            </w:r>
            <w:hyperlink r:id="rId28" w:anchor="i313899" w:tooltip="Таблица 3" w:history="1">
              <w:r w:rsidRPr="000462E5">
                <w:rPr>
                  <w:rFonts w:ascii="Times New Roman" w:eastAsia="Times New Roman" w:hAnsi="Times New Roman" w:cs="Times New Roman"/>
                  <w:color w:val="0000FF"/>
                  <w:sz w:val="20"/>
                  <w:szCs w:val="20"/>
                  <w:u w:val="single"/>
                  <w:lang w:eastAsia="ru-RU"/>
                </w:rPr>
                <w:t>3</w:t>
              </w:r>
            </w:hyperlink>
            <w:r w:rsidRPr="000462E5">
              <w:rPr>
                <w:rFonts w:ascii="Times New Roman" w:eastAsia="Times New Roman" w:hAnsi="Times New Roman" w:cs="Times New Roman"/>
                <w:sz w:val="24"/>
                <w:szCs w:val="20"/>
                <w:lang w:eastAsia="ru-RU"/>
              </w:rPr>
              <w:t>.</w:t>
            </w:r>
          </w:p>
          <w:p w:rsidR="000462E5" w:rsidRPr="000462E5" w:rsidRDefault="000462E5" w:rsidP="000462E5">
            <w:pPr>
              <w:spacing w:before="120"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caps/>
                <w:sz w:val="24"/>
                <w:szCs w:val="20"/>
                <w:lang w:eastAsia="ru-RU"/>
              </w:rPr>
              <w:t>II. Условия совместного хранения веществ и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2.1. Вещества и материалы, относящиеся к разряду особо опасных, при хранении необходимо располагать так, как указано в таблице </w:t>
            </w:r>
            <w:hyperlink r:id="rId29" w:anchor="i325955" w:tooltip="Таблица 4" w:history="1">
              <w:r w:rsidRPr="000462E5">
                <w:rPr>
                  <w:rFonts w:ascii="Times New Roman" w:eastAsia="Times New Roman" w:hAnsi="Times New Roman" w:cs="Times New Roman"/>
                  <w:color w:val="0000FF"/>
                  <w:sz w:val="20"/>
                  <w:szCs w:val="20"/>
                  <w:u w:val="single"/>
                  <w:lang w:eastAsia="ru-RU"/>
                </w:rPr>
                <w:t>4</w:t>
              </w:r>
            </w:hyperlink>
            <w:r w:rsidRPr="000462E5">
              <w:rPr>
                <w:rFonts w:ascii="Times New Roman" w:eastAsia="Times New Roman" w:hAnsi="Times New Roman" w:cs="Times New Roman"/>
                <w:sz w:val="24"/>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2.2. Вещества и материалы, относящиеся к разряду опасных, при хранении необходимо располагать так, как указано в таблице </w:t>
            </w:r>
            <w:hyperlink r:id="rId30" w:anchor="i337093" w:tooltip="Таблица 5" w:history="1">
              <w:r w:rsidRPr="000462E5">
                <w:rPr>
                  <w:rFonts w:ascii="Times New Roman" w:eastAsia="Times New Roman" w:hAnsi="Times New Roman" w:cs="Times New Roman"/>
                  <w:color w:val="0000FF"/>
                  <w:sz w:val="20"/>
                  <w:szCs w:val="20"/>
                  <w:u w:val="single"/>
                  <w:lang w:eastAsia="ru-RU"/>
                </w:rPr>
                <w:t>5</w:t>
              </w:r>
            </w:hyperlink>
            <w:r w:rsidRPr="000462E5">
              <w:rPr>
                <w:rFonts w:ascii="Times New Roman" w:eastAsia="Times New Roman" w:hAnsi="Times New Roman" w:cs="Times New Roman"/>
                <w:sz w:val="24"/>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2.3. В порядке исключения допускается хранение особо опасных и опасных веществ и материалов в одном складе. При этом их необходимо располагать так, как указано в таблице </w:t>
            </w:r>
            <w:hyperlink r:id="rId31" w:anchor="i347649" w:tooltip="Таблица 6" w:history="1">
              <w:r w:rsidRPr="000462E5">
                <w:rPr>
                  <w:rFonts w:ascii="Times New Roman" w:eastAsia="Times New Roman" w:hAnsi="Times New Roman" w:cs="Times New Roman"/>
                  <w:color w:val="0000FF"/>
                  <w:sz w:val="20"/>
                  <w:szCs w:val="20"/>
                  <w:u w:val="single"/>
                  <w:lang w:eastAsia="ru-RU"/>
                </w:rPr>
                <w:t>6</w:t>
              </w:r>
            </w:hyperlink>
            <w:r w:rsidRPr="000462E5">
              <w:rPr>
                <w:rFonts w:ascii="Times New Roman" w:eastAsia="Times New Roman" w:hAnsi="Times New Roman" w:cs="Times New Roman"/>
                <w:sz w:val="24"/>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lastRenderedPageBreak/>
              <w:t>2.4. В одном помещении склада запрещается хранить вещества и материалы, имеющие неоднородные средства пожаротушения.</w:t>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t>Таблица 1</w:t>
            </w:r>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Классы и подклассы опасных и особо опасных веществ и материалов</w:t>
            </w:r>
          </w:p>
        </w:tc>
      </w:tr>
    </w:tbl>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lastRenderedPageBreak/>
        <w:t>Таблица 2</w:t>
      </w:r>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Номера и наименования категорий опасных и особо опасных веществ и материалов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101"/>
        <w:gridCol w:w="4602"/>
        <w:gridCol w:w="1598"/>
        <w:gridCol w:w="2110"/>
      </w:tblGrid>
      <w:tr w:rsidR="000462E5" w:rsidRPr="000462E5">
        <w:trPr>
          <w:tblHeader/>
          <w:jc w:val="center"/>
        </w:trPr>
        <w:tc>
          <w:tcPr>
            <w:tcW w:w="585"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bookmarkStart w:id="28" w:name="i305438"/>
            <w:r w:rsidRPr="000462E5">
              <w:rPr>
                <w:rFonts w:ascii="Times New Roman" w:eastAsia="Times New Roman" w:hAnsi="Times New Roman" w:cs="Times New Roman"/>
                <w:sz w:val="20"/>
                <w:szCs w:val="20"/>
                <w:lang w:eastAsia="ru-RU"/>
              </w:rPr>
              <w:t>№ категорий</w:t>
            </w:r>
            <w:bookmarkEnd w:id="28"/>
          </w:p>
        </w:tc>
        <w:tc>
          <w:tcPr>
            <w:tcW w:w="2445"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Наименование категорий</w:t>
            </w:r>
          </w:p>
        </w:tc>
        <w:tc>
          <w:tcPr>
            <w:tcW w:w="849"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Наименование разряда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Номер чертежа знака опасности *</w:t>
            </w:r>
          </w:p>
        </w:tc>
      </w:tr>
      <w:tr w:rsidR="000462E5" w:rsidRPr="000462E5">
        <w:trPr>
          <w:jc w:val="center"/>
        </w:trPr>
        <w:tc>
          <w:tcPr>
            <w:tcW w:w="58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211</w:t>
            </w:r>
          </w:p>
        </w:tc>
        <w:tc>
          <w:tcPr>
            <w:tcW w:w="244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Невоспламеняющиеся (негорючие) неядовитые газы, без доп. вида опасности</w:t>
            </w:r>
          </w:p>
        </w:tc>
        <w:tc>
          <w:tcPr>
            <w:tcW w:w="849"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Невоспламеняющиеся неядовитые газы, окисляющие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Ядовитые газы,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Ядовитые газы, окисляющие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Ядовитые газы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Ядовитые газы, окисляющие едкие 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6а/5, 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Горючие газы,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Горючие газы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241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Ядовитые и горючие газы,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 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Легковоспламеняющиеся жидкости (ЛВЖ)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&lt;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&lt;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&lt;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&lt;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слабо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 xml:space="preserve">С до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 xml:space="preserve">С до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 xml:space="preserve">С до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ядовитые,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3/6а, 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 xml:space="preserve">С до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-18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 xml:space="preserve">С до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331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 xml:space="preserve">С до 61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335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ЛВЖ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 xml:space="preserve">С до 61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Легковоспламеняющиеся твердые (ЛВТ),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ЛВТ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4а/6а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ЛВТ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ЛВТ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4а/8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ЛВТ саморазлагающиеся при t &gt; 50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с опасностью разрыва упаковки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4а/1а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ЛВТ саморазлагающиеся при t не более 50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ЛВТ саморазлагающиеся при t не более 50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с опасностью разрыва упаковки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4а/1а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418</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ЛВТ саморазлагающиеся при t &gt; 50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Самовозгорающиеся твердые (СВТ),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4б</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СВТ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4б/6а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СВТ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4б</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СВТ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4б/8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СВТ, выделяющие горючие газы при взаимодействии с водой</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4б/4в</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Вещества, выделяющие горючие газы при взаимодействии с водой (ВГГ),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4в</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ВГГ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4в/6а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lastRenderedPageBreak/>
              <w:t>433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ВГГ легковоспламеняющиеся</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4в/3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ВГГ самовозгорающиеся и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4в/4б, 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ВГГ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4в</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ВГГ легковоспламеняющиеся и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4в/3, 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ВГГ самовозгорающиеся</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4в/4б</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438</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ВГГ легковоспламеняющиеся</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4в/4а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Окисляющие вещества (ОК),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ОК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ОК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ОК ядовитые,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5/6а, 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ОК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Органические пероксиды (ОП) взрывоопасные, саморазлагающиеся при t не более 50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5а/1а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ОП саморазлагающиеся при t &gt; 50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 взрывоопасные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 едкие для глаз</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 легковоспламеняющиеся</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 легковоспламеняющиеся, едкие для глаз</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Ядовитые вещества (ЯВ) летучие,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 (или 6б)</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ЯВ летучие легковоспламеняющиеся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не более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ЯВ летучие легковоспламеняющиеся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&gt;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 xml:space="preserve">С, но не более 61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ЯВ летучие,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ЯВ летучие,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6а/3, 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ЯВ нелетучие,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 (или 6б)</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ЯВ нелетучие,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618</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ЯВ нелетучие, легковоспламеняющиеся, твердые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6а/4а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710</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Радиоактивные материалы (РМ), перевозимые по особому соглашению</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7а, 7б, 7в - в зависимости от категории упаковки I, II, III</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РМ делящиеся (ядерные)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То же</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РМ с низкой удельной активностью, перевозимые только на условиях исключительного использования</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7а, 7б, 7в - в зависимости от категории упаковки I, II, III</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РМ с низкой удельной активностью</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То же</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РМ пирофорные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 -</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РМ окисляющиеся</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 -</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Объекты с поверхностным радиоактивным загрязнением</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 -</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Радиоактивные источники излучения (изотопы)</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 -</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718</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РМ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 -</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719</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РМ, являющиеся исключением из правил</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 -</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Едкие и (или) коррозионные, обладающие кислотными свойствами (ЕКК),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ЕКК ядовитые и окисляющие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8/6а, 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ЕКК легковоспламеняющиеся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23 до 61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ЕКК окисляющие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ЕКК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ЕКК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818</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ЕКК слабые окислители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Едкие и (или) коррозионные, обладающие основными свойствами (ЕКО), без доп. вида </w:t>
            </w:r>
            <w:r w:rsidRPr="000462E5">
              <w:rPr>
                <w:rFonts w:ascii="Times New Roman" w:eastAsia="Times New Roman" w:hAnsi="Times New Roman" w:cs="Times New Roman"/>
                <w:sz w:val="20"/>
                <w:szCs w:val="20"/>
                <w:lang w:eastAsia="ru-RU"/>
              </w:rPr>
              <w:lastRenderedPageBreak/>
              <w:t>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lastRenderedPageBreak/>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lastRenderedPageBreak/>
              <w:t>824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ЕКО легковоспламеняющиеся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23 до 61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ЕКО окисляющие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ЕКО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ЕКО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828</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ЕКО окисляющие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Едкие и (или) коррозионные разные (ЕКР), без доп. вида опасности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ЕКР ядовитые и окисляющие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8/6а, 5</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ЕКР легковоспламеняющиеся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не более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ЕКР легковоспламеняющиеся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24 до 61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особо оп.</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ЕКР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8/6а</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ЕКР слабоядовитые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838</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ЕКР слабые окислители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Вещества, не отнесенные к классу 1-8 (НЕО), в аэрозольной упаковке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от 62 до 90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 воспламеняющиеся, способные самопроизвольно нагреваться и воспламеняться; вещества, выделяющие воспламеняющиеся газы при взаимодействии с водой</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914</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 слабые окислители</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915</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 малоопасные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916</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 слабые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917</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 намагниченные вещества</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921</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Вещества, проявляющие опасные свойства при хранении навалом (НЕОН); горючие твердые вещества; вещества, выделяющие воспламеняющиеся газы при взаимодействии с водой</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922</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НЕОН ядовитые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58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923</w:t>
            </w:r>
          </w:p>
        </w:tc>
        <w:tc>
          <w:tcPr>
            <w:tcW w:w="244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НЕОН едкие и (или) коррозионные</w:t>
            </w:r>
          </w:p>
        </w:tc>
        <w:tc>
          <w:tcPr>
            <w:tcW w:w="8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58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924</w:t>
            </w:r>
          </w:p>
        </w:tc>
        <w:tc>
          <w:tcPr>
            <w:tcW w:w="244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НЕОН поглощающие кислород воздуха</w:t>
            </w:r>
          </w:p>
        </w:tc>
        <w:tc>
          <w:tcPr>
            <w:tcW w:w="849"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w:t>
            </w:r>
          </w:p>
        </w:tc>
        <w:tc>
          <w:tcPr>
            <w:tcW w:w="1121"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bl>
    <w:p w:rsidR="000462E5" w:rsidRPr="000462E5" w:rsidRDefault="000462E5" w:rsidP="000462E5">
      <w:pPr>
        <w:spacing w:before="120" w:after="12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 в числителе номер чертежа знака основной опасности, в знаменателе - дополнительной.</w:t>
      </w:r>
    </w:p>
    <w:p w:rsidR="000462E5" w:rsidRPr="000462E5" w:rsidRDefault="000462E5" w:rsidP="000462E5">
      <w:pPr>
        <w:spacing w:after="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t>Таблица 3</w:t>
      </w:r>
    </w:p>
    <w:p w:rsidR="000462E5" w:rsidRPr="000462E5" w:rsidRDefault="000462E5" w:rsidP="000462E5">
      <w:pPr>
        <w:spacing w:before="120"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Краткий список наиболее часто перевозимых и хранимых на складах веществ и материалов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313"/>
        <w:gridCol w:w="1743"/>
        <w:gridCol w:w="2441"/>
        <w:gridCol w:w="1914"/>
      </w:tblGrid>
      <w:tr w:rsidR="000462E5" w:rsidRPr="000462E5">
        <w:trPr>
          <w:tblHeader/>
          <w:jc w:val="center"/>
        </w:trPr>
        <w:tc>
          <w:tcPr>
            <w:tcW w:w="1760"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bookmarkStart w:id="29" w:name="i313899"/>
            <w:r w:rsidRPr="000462E5">
              <w:rPr>
                <w:rFonts w:ascii="Times New Roman" w:eastAsia="Times New Roman" w:hAnsi="Times New Roman" w:cs="Times New Roman"/>
                <w:sz w:val="20"/>
                <w:szCs w:val="20"/>
                <w:lang w:eastAsia="ru-RU"/>
              </w:rPr>
              <w:t>Наименование</w:t>
            </w:r>
            <w:bookmarkEnd w:id="29"/>
          </w:p>
        </w:tc>
        <w:tc>
          <w:tcPr>
            <w:tcW w:w="926"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Номер по системе ООН</w:t>
            </w:r>
          </w:p>
        </w:tc>
        <w:tc>
          <w:tcPr>
            <w:tcW w:w="1297"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Шифр категории</w:t>
            </w:r>
          </w:p>
        </w:tc>
        <w:tc>
          <w:tcPr>
            <w:tcW w:w="1017"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Код экстренных мер *</w:t>
            </w:r>
          </w:p>
        </w:tc>
      </w:tr>
      <w:tr w:rsidR="000462E5" w:rsidRPr="000462E5">
        <w:trPr>
          <w:jc w:val="center"/>
        </w:trPr>
        <w:tc>
          <w:tcPr>
            <w:tcW w:w="1760"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Азот сжатый</w:t>
            </w:r>
          </w:p>
        </w:tc>
        <w:tc>
          <w:tcPr>
            <w:tcW w:w="926"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1066</w:t>
            </w:r>
          </w:p>
        </w:tc>
        <w:tc>
          <w:tcPr>
            <w:tcW w:w="129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211</w:t>
            </w:r>
          </w:p>
        </w:tc>
        <w:tc>
          <w:tcPr>
            <w:tcW w:w="101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Гелий сжатый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1046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Закись азота</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1070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3Д</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Аргон-кислородная смесь</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1980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Воздух сжатый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1002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Кислород сжатый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1072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Метил бромистый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1062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Хлор</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1017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Хлор трехфтористый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1749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Ангидрид сернистый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1079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Бор фтористый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1008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Бор хлористый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1741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Водород хлористый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1050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Винилацетилен ингибированный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1965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23П</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Водород сжатый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1049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23П</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Дифторхлорэтан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2517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Ацетилен растворенный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1001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Этилен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1262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235Д</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Метил хлористый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1063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241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lastRenderedPageBreak/>
              <w:t>Окись этилена</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1040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241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Сероводород</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1053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241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Газолин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1257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345Д</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Изопентан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1265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345Д</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Циклогексан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1145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Бензин этилированный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9305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Сероуглерод</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1131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Этилмеркаптан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2363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Триэтилхлорсилан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2985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Диэтиламин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1154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Эфир этиловый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1155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Монометиламин, водный раствор</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1235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315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Амилацетат</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1104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Ацетон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1090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Бутилацетат</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1123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Ацетонитрил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1648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Бензол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1114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Дихлорэтан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1184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Диметилдихлорсилан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1162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Метилтрихлорсилан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1250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Этилтрихлорсилан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1196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Самин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9318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Сольвент</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1256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Толуол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1294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325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Бутилметакрилат</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2227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Бутилбензол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2709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345П</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Диатол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2366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Дихлорэтилен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1150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335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Дициклопентадиен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2048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335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Диэтилбензол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2049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335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Железо карбонильное</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4905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3П</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Капролактам</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9406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Коллоксилин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2556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234П</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Фосфор красный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1338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Фосфор пятисернистый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1340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Фосфор трехсернистый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1343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Порофор 4ХЗ-57</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9424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417</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Гидросульфит натрия</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1384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Никелевый катализатор</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1378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345Д</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Уголь древесный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1362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234П</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Фосфор желтый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1381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Трипропилбор</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2003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422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Алиминия карбид</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1394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Калия гидрид</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1409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Кальций металлический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1401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Магний фосфористый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2011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Калий фосфористый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2012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Амальгамы щелочных металлов</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1389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Бария гидрид</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9422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Натрий фосфористый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1432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Кальций фосфористый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1360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Диметилхлорсилан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2988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Метилдихлорсилан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1242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Метилхлорсилан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2534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Магний порошок</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1418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437</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Гаунидин азотнокислый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1467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Калий хлорнокислый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1489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Кальция гидрид</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1404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15678К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Барий бромноватокислый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2719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Ангидрид хромовый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1463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Медь двухромовокислая</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9063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lastRenderedPageBreak/>
              <w:t>Двуокись марганца</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9508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Двуокись свинца</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1872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Калий надсернокислый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1492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Бром пятифтористый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1745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Бром трехфтористый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1068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514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Гидроперикись кумола</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2116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Перекись бензоила флегматизированная</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2087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Перекись дикумила порошок увлажненный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2121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Перекись дитретбутила</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2102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526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Алкилфенол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2430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Аминоанизолы</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2431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Аминотолуолы</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1708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N,N-диметиланилин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2253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Пестициды на основе триазинов жидкие, легковоспламеняющаяся жидкость, ядовитые с t</w:t>
            </w:r>
            <w:r w:rsidRPr="000462E5">
              <w:rPr>
                <w:rFonts w:ascii="Times New Roman" w:eastAsia="Times New Roman" w:hAnsi="Times New Roman" w:cs="Times New Roman"/>
                <w:sz w:val="20"/>
                <w:szCs w:val="20"/>
                <w:vertAlign w:val="subscript"/>
                <w:lang w:eastAsia="ru-RU"/>
              </w:rPr>
              <w:t>всп</w:t>
            </w:r>
            <w:r w:rsidRPr="000462E5">
              <w:rPr>
                <w:rFonts w:ascii="Times New Roman" w:eastAsia="Times New Roman" w:hAnsi="Times New Roman" w:cs="Times New Roman"/>
                <w:sz w:val="20"/>
                <w:szCs w:val="20"/>
                <w:lang w:eastAsia="ru-RU"/>
              </w:rPr>
              <w:t xml:space="preserve"> 23 </w:t>
            </w:r>
            <w:r w:rsidRPr="000462E5">
              <w:rPr>
                <w:rFonts w:ascii="Times New Roman" w:eastAsia="Times New Roman" w:hAnsi="Times New Roman" w:cs="Times New Roman"/>
                <w:sz w:val="20"/>
                <w:szCs w:val="20"/>
                <w:lang w:eastAsia="ru-RU"/>
              </w:rPr>
              <w:sym w:font="Symbol" w:char="F0B0"/>
            </w:r>
            <w:r w:rsidRPr="000462E5">
              <w:rPr>
                <w:rFonts w:ascii="Times New Roman" w:eastAsia="Times New Roman" w:hAnsi="Times New Roman" w:cs="Times New Roman"/>
                <w:sz w:val="20"/>
                <w:szCs w:val="20"/>
                <w:lang w:eastAsia="ru-RU"/>
              </w:rPr>
              <w:t>С и выше</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2997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Бензил хлористый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1738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Алюминий фтористый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9601</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Барий бромистый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Барий сернистый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1564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Антрацен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9005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617</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Барий гидрат окиси</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1759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617</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Пестициды мышьяксодержащие</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2759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618</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Пестициды медьсодержащие твердые, ядовитые</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2775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618</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Песцитиды оловоорганические твердые, ядовитые</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2786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618</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Аммоний фтористый кислый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2817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Водород фтористый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1050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Кислота бромистоводородная</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1788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Аммиак водный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2672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Известь негашеная</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1910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16К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Калия окись</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2033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Этилендиамин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1604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Циклогексиламин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2357</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Гидразин-гидрат</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2029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824</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Анизоил хлористый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1729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Диаммоний фосфат</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1759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234</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Железо хлорное</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1773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Бензоил хлористый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1736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Йод однохлористый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1792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Сурьма пятифтористая</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1732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836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5КЭ</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Бутиролактон</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9015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34П</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Додецилмеркаптан третичный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9625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Жидкость фторхлоруглеродная 12Ф</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9960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912</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Аммоний сернокислый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9903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Аммоний хлористый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1759</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Купорос железный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9033</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915</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Меди окись</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9064</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5П</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Медь бромистая</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9062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Медь хлористая</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2802</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916</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Метилкарбитол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9125</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345Д</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Метилсалицилат</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9068</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Метол</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9070</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921</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345Д</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Натрий двууглекислый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9936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Натрий пористый</w:t>
            </w:r>
          </w:p>
        </w:tc>
        <w:tc>
          <w:tcPr>
            <w:tcW w:w="926"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9936</w:t>
            </w:r>
          </w:p>
        </w:tc>
        <w:tc>
          <w:tcPr>
            <w:tcW w:w="12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923</w:t>
            </w:r>
          </w:p>
        </w:tc>
        <w:tc>
          <w:tcPr>
            <w:tcW w:w="101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5К</w:t>
            </w:r>
          </w:p>
        </w:tc>
      </w:tr>
      <w:tr w:rsidR="000462E5" w:rsidRPr="000462E5">
        <w:trPr>
          <w:jc w:val="center"/>
        </w:trPr>
        <w:tc>
          <w:tcPr>
            <w:tcW w:w="1760"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Натрий уксуснокислый</w:t>
            </w:r>
          </w:p>
        </w:tc>
        <w:tc>
          <w:tcPr>
            <w:tcW w:w="926"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9936</w:t>
            </w:r>
          </w:p>
        </w:tc>
        <w:tc>
          <w:tcPr>
            <w:tcW w:w="129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923</w:t>
            </w:r>
          </w:p>
        </w:tc>
        <w:tc>
          <w:tcPr>
            <w:tcW w:w="101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345К</w:t>
            </w:r>
          </w:p>
        </w:tc>
      </w:tr>
    </w:tbl>
    <w:p w:rsidR="000462E5" w:rsidRPr="000462E5" w:rsidRDefault="000462E5" w:rsidP="000462E5">
      <w:pPr>
        <w:spacing w:before="120"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lastRenderedPageBreak/>
        <w:t>* - Код экстренных мер состоит из цифр, обозначающих необходимые действия при тушении пожара (аварии), и букв, обозначающих необходимые меры защиты людей: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 Воду и пену не применять. Применять сухие огнетушащие средства;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 Применять водяные струи;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3 - Применять распыленную воду;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 Применять пену или составы на основе хладонов;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5 - Предотвратить попадание веществ в сточные воды;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6 - Пену не применять;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7 - Порошки общего назначения не применять;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8 - Хладоны, углекислоту не применять;</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 - Необходим дыхательный аппарат и защитные перчатки;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 - Необходим дыхательный аппарат и перчатки только при пожаре;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 - Необходим полный защитный комплект одежды и дыхательный аппарат;</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Э - Необходима эвакуация людей из близко расположенных помещений и зданий.</w:t>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bookmarkStart w:id="30" w:name="i325955"/>
      <w:r w:rsidRPr="000462E5">
        <w:rPr>
          <w:rFonts w:ascii="Times New Roman" w:eastAsia="Times New Roman" w:hAnsi="Times New Roman" w:cs="Times New Roman"/>
          <w:i/>
          <w:sz w:val="24"/>
          <w:szCs w:val="20"/>
          <w:lang w:eastAsia="ru-RU"/>
        </w:rPr>
        <w:t>Таблица 4</w:t>
      </w:r>
      <w:bookmarkEnd w:id="30"/>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Распределение особо опасных веществ и материалов при хранении</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noProof/>
          <w:sz w:val="24"/>
          <w:szCs w:val="20"/>
          <w:lang w:eastAsia="ru-RU"/>
        </w:rPr>
        <w:drawing>
          <wp:inline distT="0" distB="0" distL="0" distR="0" wp14:anchorId="51E1846C" wp14:editId="53A20F21">
            <wp:extent cx="5686425" cy="4638675"/>
            <wp:effectExtent l="0" t="0" r="9525" b="9525"/>
            <wp:docPr id="1" name="Рисунок 1" descr="http://files.stroyinf.ru/Data1/11/11702/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11/11702/x0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6425" cy="4638675"/>
                    </a:xfrm>
                    <a:prstGeom prst="rect">
                      <a:avLst/>
                    </a:prstGeom>
                    <a:noFill/>
                    <a:ln>
                      <a:noFill/>
                    </a:ln>
                  </pic:spPr>
                </pic:pic>
              </a:graphicData>
            </a:graphic>
          </wp:inline>
        </w:drawing>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t>Таблица 4 (продолжение)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noProof/>
          <w:sz w:val="24"/>
          <w:szCs w:val="20"/>
          <w:lang w:eastAsia="ru-RU"/>
        </w:rPr>
        <w:lastRenderedPageBreak/>
        <w:drawing>
          <wp:inline distT="0" distB="0" distL="0" distR="0" wp14:anchorId="0B2B5469" wp14:editId="1851F772">
            <wp:extent cx="5686425" cy="4248150"/>
            <wp:effectExtent l="0" t="0" r="9525" b="0"/>
            <wp:docPr id="2" name="Рисунок 2" descr="http://files.stroyinf.ru/Data1/11/11702/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11/11702/x0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6425" cy="4248150"/>
                    </a:xfrm>
                    <a:prstGeom prst="rect">
                      <a:avLst/>
                    </a:prstGeom>
                    <a:noFill/>
                    <a:ln>
                      <a:noFill/>
                    </a:ln>
                  </pic:spPr>
                </pic:pic>
              </a:graphicData>
            </a:graphic>
          </wp:inline>
        </w:drawing>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bookmarkStart w:id="31" w:name="i337093"/>
      <w:r w:rsidRPr="000462E5">
        <w:rPr>
          <w:rFonts w:ascii="Times New Roman" w:eastAsia="Times New Roman" w:hAnsi="Times New Roman" w:cs="Times New Roman"/>
          <w:i/>
          <w:sz w:val="24"/>
          <w:szCs w:val="20"/>
          <w:lang w:eastAsia="ru-RU"/>
        </w:rPr>
        <w:t>Таблица 5</w:t>
      </w:r>
      <w:bookmarkEnd w:id="31"/>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Распределение опасных веществ и материалов при хранении</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noProof/>
          <w:sz w:val="24"/>
          <w:szCs w:val="20"/>
          <w:lang w:eastAsia="ru-RU"/>
        </w:rPr>
        <w:lastRenderedPageBreak/>
        <w:drawing>
          <wp:inline distT="0" distB="0" distL="0" distR="0" wp14:anchorId="1B8E85D7" wp14:editId="45B15023">
            <wp:extent cx="5686425" cy="7448550"/>
            <wp:effectExtent l="0" t="0" r="9525" b="0"/>
            <wp:docPr id="3" name="Рисунок 3" descr="http://files.stroyinf.ru/Data1/11/11702/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11/11702/x00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7448550"/>
                    </a:xfrm>
                    <a:prstGeom prst="rect">
                      <a:avLst/>
                    </a:prstGeom>
                    <a:noFill/>
                    <a:ln>
                      <a:noFill/>
                    </a:ln>
                  </pic:spPr>
                </pic:pic>
              </a:graphicData>
            </a:graphic>
          </wp:inline>
        </w:drawing>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t>Таблица 5 (продолжение)</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noProof/>
          <w:sz w:val="24"/>
          <w:szCs w:val="20"/>
          <w:lang w:eastAsia="ru-RU"/>
        </w:rPr>
        <w:lastRenderedPageBreak/>
        <w:drawing>
          <wp:inline distT="0" distB="0" distL="0" distR="0" wp14:anchorId="3E5C300C" wp14:editId="71AC1453">
            <wp:extent cx="5686425" cy="6010275"/>
            <wp:effectExtent l="0" t="0" r="9525" b="9525"/>
            <wp:docPr id="4" name="Рисунок 4" descr="http://files.stroyinf.ru/Data1/11/11702/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11/11702/x00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6425" cy="6010275"/>
                    </a:xfrm>
                    <a:prstGeom prst="rect">
                      <a:avLst/>
                    </a:prstGeom>
                    <a:noFill/>
                    <a:ln>
                      <a:noFill/>
                    </a:ln>
                  </pic:spPr>
                </pic:pic>
              </a:graphicData>
            </a:graphic>
          </wp:inline>
        </w:drawing>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bookmarkStart w:id="32" w:name="i347649"/>
      <w:r w:rsidRPr="000462E5">
        <w:rPr>
          <w:rFonts w:ascii="Times New Roman" w:eastAsia="Times New Roman" w:hAnsi="Times New Roman" w:cs="Times New Roman"/>
          <w:i/>
          <w:sz w:val="24"/>
          <w:szCs w:val="20"/>
          <w:lang w:eastAsia="ru-RU"/>
        </w:rPr>
        <w:t>Таблица 6</w:t>
      </w:r>
      <w:bookmarkEnd w:id="32"/>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Распределение опасных и особо опасных веществ и материалов при хранении</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noProof/>
          <w:sz w:val="24"/>
          <w:szCs w:val="20"/>
          <w:lang w:eastAsia="ru-RU"/>
        </w:rPr>
        <w:lastRenderedPageBreak/>
        <w:drawing>
          <wp:inline distT="0" distB="0" distL="0" distR="0" wp14:anchorId="7194976E" wp14:editId="6C824AB9">
            <wp:extent cx="5695950" cy="4638675"/>
            <wp:effectExtent l="0" t="0" r="0" b="9525"/>
            <wp:docPr id="5" name="Рисунок 5" descr="http://files.stroyinf.ru/Data1/11/11702/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11/11702/x01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5950" cy="4638675"/>
                    </a:xfrm>
                    <a:prstGeom prst="rect">
                      <a:avLst/>
                    </a:prstGeom>
                    <a:noFill/>
                    <a:ln>
                      <a:noFill/>
                    </a:ln>
                  </pic:spPr>
                </pic:pic>
              </a:graphicData>
            </a:graphic>
          </wp:inline>
        </w:drawing>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t>Таблица 6 (продолжение)</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noProof/>
          <w:sz w:val="24"/>
          <w:szCs w:val="20"/>
          <w:lang w:eastAsia="ru-RU"/>
        </w:rPr>
        <w:lastRenderedPageBreak/>
        <w:drawing>
          <wp:inline distT="0" distB="0" distL="0" distR="0" wp14:anchorId="5D798D79" wp14:editId="1B3534F3">
            <wp:extent cx="5695950" cy="4857750"/>
            <wp:effectExtent l="0" t="0" r="0" b="0"/>
            <wp:docPr id="6" name="Рисунок 6" descr="http://files.stroyinf.ru/Data1/11/11702/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11/11702/x01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95950" cy="4857750"/>
                    </a:xfrm>
                    <a:prstGeom prst="rect">
                      <a:avLst/>
                    </a:prstGeom>
                    <a:noFill/>
                    <a:ln>
                      <a:noFill/>
                    </a:ln>
                  </pic:spPr>
                </pic:pic>
              </a:graphicData>
            </a:graphic>
          </wp:inline>
        </w:drawing>
      </w:r>
    </w:p>
    <w:p w:rsidR="000462E5" w:rsidRPr="000462E5" w:rsidRDefault="000462E5" w:rsidP="000462E5">
      <w:pPr>
        <w:keepNext/>
        <w:widowControl w:val="0"/>
        <w:spacing w:before="120" w:after="120" w:line="240" w:lineRule="auto"/>
        <w:jc w:val="right"/>
        <w:outlineLvl w:val="0"/>
        <w:rPr>
          <w:rFonts w:ascii="Times New Roman" w:eastAsia="Times New Roman" w:hAnsi="Times New Roman" w:cs="Times New Roman"/>
          <w:b/>
          <w:bCs/>
          <w:kern w:val="28"/>
          <w:sz w:val="24"/>
          <w:szCs w:val="32"/>
          <w:lang w:eastAsia="ru-RU"/>
        </w:rPr>
      </w:pPr>
      <w:bookmarkStart w:id="33" w:name="i355378"/>
      <w:bookmarkStart w:id="34" w:name="i366625"/>
      <w:bookmarkEnd w:id="33"/>
      <w:r w:rsidRPr="000462E5">
        <w:rPr>
          <w:rFonts w:ascii="Times New Roman" w:eastAsia="Times New Roman" w:hAnsi="Times New Roman" w:cs="Times New Roman"/>
          <w:i/>
          <w:iCs/>
          <w:caps/>
          <w:kern w:val="28"/>
          <w:sz w:val="24"/>
          <w:szCs w:val="32"/>
          <w:lang w:eastAsia="ru-RU"/>
        </w:rPr>
        <w:t>Приложение 3</w:t>
      </w:r>
      <w:bookmarkEnd w:id="34"/>
    </w:p>
    <w:p w:rsidR="000462E5" w:rsidRPr="000462E5" w:rsidRDefault="000462E5" w:rsidP="000462E5">
      <w:pPr>
        <w:keepNext/>
        <w:widowControl w:val="0"/>
        <w:spacing w:after="120" w:line="240" w:lineRule="auto"/>
        <w:jc w:val="center"/>
        <w:outlineLvl w:val="0"/>
        <w:rPr>
          <w:rFonts w:ascii="Times New Roman" w:eastAsia="Times New Roman" w:hAnsi="Times New Roman" w:cs="Times New Roman"/>
          <w:b/>
          <w:bCs/>
          <w:kern w:val="28"/>
          <w:sz w:val="24"/>
          <w:szCs w:val="32"/>
          <w:lang w:eastAsia="ru-RU"/>
        </w:rPr>
      </w:pPr>
      <w:bookmarkStart w:id="35" w:name="i375416"/>
      <w:r w:rsidRPr="000462E5">
        <w:rPr>
          <w:rFonts w:ascii="Times New Roman" w:eastAsia="Times New Roman" w:hAnsi="Times New Roman" w:cs="Times New Roman"/>
          <w:b/>
          <w:bCs/>
          <w:caps/>
          <w:kern w:val="28"/>
          <w:sz w:val="24"/>
          <w:szCs w:val="32"/>
          <w:lang w:eastAsia="ru-RU"/>
        </w:rPr>
        <w:t>Определение необходимого количества первичных средств пожаротушения</w:t>
      </w:r>
      <w:bookmarkEnd w:id="35"/>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3. Комплектование импортного оборудования огнетушителями производится согласно условиям договора на его поставку.</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класс А - пожары твердых веществ, в основном органического происхождения, горение которых сопровождается тлением (древесина, текстиль, бумага);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класс В - пожары горючих жидкостей или плавящихся твердых веществ;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класс С - пожары газов;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класс D - пожары металлов и их сплавов;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класс (Е) - пожары, связанные с горением электроустановок.</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lastRenderedPageBreak/>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5. 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6. Если возможны комбинированные очаги пожара, то предпочтение при выборе огнетушителя отдается более универсальному по области применения.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7. Для предельной площади помещений разных категорий (максимальной площади, защищаемой одним или группой огнетушителей) необходимо предусматривать число огнетушителей одного из типов, указанное в таблицах </w:t>
      </w:r>
      <w:hyperlink r:id="rId38" w:anchor="i392629" w:tooltip="Таблица 1" w:history="1">
        <w:r w:rsidRPr="000462E5">
          <w:rPr>
            <w:rFonts w:ascii="Times New Roman" w:eastAsia="Times New Roman" w:hAnsi="Times New Roman" w:cs="Times New Roman"/>
            <w:color w:val="0000FF"/>
            <w:sz w:val="20"/>
            <w:szCs w:val="20"/>
            <w:u w:val="single"/>
            <w:lang w:eastAsia="ru-RU"/>
          </w:rPr>
          <w:t>1</w:t>
        </w:r>
      </w:hyperlink>
      <w:r w:rsidRPr="000462E5">
        <w:rPr>
          <w:rFonts w:ascii="Times New Roman" w:eastAsia="Times New Roman" w:hAnsi="Times New Roman" w:cs="Times New Roman"/>
          <w:sz w:val="24"/>
          <w:szCs w:val="20"/>
          <w:lang w:eastAsia="ru-RU"/>
        </w:rPr>
        <w:t xml:space="preserve"> и </w:t>
      </w:r>
      <w:hyperlink r:id="rId39" w:anchor="i408393" w:tooltip="Таблица 2" w:history="1">
        <w:r w:rsidRPr="000462E5">
          <w:rPr>
            <w:rFonts w:ascii="Times New Roman" w:eastAsia="Times New Roman" w:hAnsi="Times New Roman" w:cs="Times New Roman"/>
            <w:color w:val="0000FF"/>
            <w:sz w:val="20"/>
            <w:szCs w:val="20"/>
            <w:u w:val="single"/>
            <w:lang w:eastAsia="ru-RU"/>
          </w:rPr>
          <w:t>2</w:t>
        </w:r>
      </w:hyperlink>
      <w:r w:rsidRPr="000462E5">
        <w:rPr>
          <w:rFonts w:ascii="Times New Roman" w:eastAsia="Times New Roman" w:hAnsi="Times New Roman" w:cs="Times New Roman"/>
          <w:sz w:val="24"/>
          <w:szCs w:val="20"/>
          <w:lang w:eastAsia="ru-RU"/>
        </w:rPr>
        <w:t xml:space="preserve"> перед знаком "++" или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8. В общественных зданиях и сооружениях на каждом этаже должны размещаться не менее двух ручных огнетушителей.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9. Помещения категории Д могут не оснащаться огнетушителями, если их площадь не превышает 100 м</w:t>
      </w:r>
      <w:r w:rsidRPr="000462E5">
        <w:rPr>
          <w:rFonts w:ascii="Times New Roman" w:eastAsia="Times New Roman" w:hAnsi="Times New Roman" w:cs="Times New Roman"/>
          <w:sz w:val="24"/>
          <w:szCs w:val="20"/>
          <w:vertAlign w:val="superscript"/>
          <w:lang w:eastAsia="ru-RU"/>
        </w:rPr>
        <w:t>2</w:t>
      </w:r>
      <w:r w:rsidRPr="000462E5">
        <w:rPr>
          <w:rFonts w:ascii="Times New Roman" w:eastAsia="Times New Roman" w:hAnsi="Times New Roman" w:cs="Times New Roman"/>
          <w:sz w:val="24"/>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10. При наличии нескольких небольших помещений одной категории пожарной опасности количество необходимых огнетушителей определяется согласно п. </w:t>
      </w:r>
      <w:hyperlink r:id="rId40" w:anchor="i386388" w:tooltip="Пункт 14" w:history="1">
        <w:r w:rsidRPr="000462E5">
          <w:rPr>
            <w:rFonts w:ascii="Times New Roman" w:eastAsia="Times New Roman" w:hAnsi="Times New Roman" w:cs="Times New Roman"/>
            <w:color w:val="0000FF"/>
            <w:sz w:val="20"/>
            <w:szCs w:val="20"/>
            <w:u w:val="single"/>
            <w:lang w:eastAsia="ru-RU"/>
          </w:rPr>
          <w:t>14</w:t>
        </w:r>
      </w:hyperlink>
      <w:r w:rsidRPr="000462E5">
        <w:rPr>
          <w:rFonts w:ascii="Times New Roman" w:eastAsia="Times New Roman" w:hAnsi="Times New Roman" w:cs="Times New Roman"/>
          <w:sz w:val="24"/>
          <w:szCs w:val="20"/>
          <w:lang w:eastAsia="ru-RU"/>
        </w:rPr>
        <w:t xml:space="preserve"> и таблицам </w:t>
      </w:r>
      <w:hyperlink r:id="rId41" w:anchor="i392629" w:tooltip="Таблица 1" w:history="1">
        <w:r w:rsidRPr="000462E5">
          <w:rPr>
            <w:rFonts w:ascii="Times New Roman" w:eastAsia="Times New Roman" w:hAnsi="Times New Roman" w:cs="Times New Roman"/>
            <w:color w:val="0000FF"/>
            <w:sz w:val="20"/>
            <w:szCs w:val="20"/>
            <w:u w:val="single"/>
            <w:lang w:eastAsia="ru-RU"/>
          </w:rPr>
          <w:t>1</w:t>
        </w:r>
      </w:hyperlink>
      <w:r w:rsidRPr="000462E5">
        <w:rPr>
          <w:rFonts w:ascii="Times New Roman" w:eastAsia="Times New Roman" w:hAnsi="Times New Roman" w:cs="Times New Roman"/>
          <w:sz w:val="24"/>
          <w:szCs w:val="20"/>
          <w:lang w:eastAsia="ru-RU"/>
        </w:rPr>
        <w:t xml:space="preserve"> и </w:t>
      </w:r>
      <w:hyperlink r:id="rId42" w:anchor="i408393" w:tooltip="Таблица 2" w:history="1">
        <w:r w:rsidRPr="000462E5">
          <w:rPr>
            <w:rFonts w:ascii="Times New Roman" w:eastAsia="Times New Roman" w:hAnsi="Times New Roman" w:cs="Times New Roman"/>
            <w:color w:val="0000FF"/>
            <w:sz w:val="20"/>
            <w:szCs w:val="20"/>
            <w:u w:val="single"/>
            <w:lang w:eastAsia="ru-RU"/>
          </w:rPr>
          <w:t>2</w:t>
        </w:r>
      </w:hyperlink>
      <w:r w:rsidRPr="000462E5">
        <w:rPr>
          <w:rFonts w:ascii="Times New Roman" w:eastAsia="Times New Roman" w:hAnsi="Times New Roman" w:cs="Times New Roman"/>
          <w:sz w:val="24"/>
          <w:szCs w:val="20"/>
          <w:lang w:eastAsia="ru-RU"/>
        </w:rPr>
        <w:t xml:space="preserve"> с учетом суммарной площади этих помещений.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11. Огнетушители, отправленные с предприятия на перезарядку, должны заменяться соответствующим количеством заряженных огнетушителей.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12. При защите помещений ЭВМ, телефонных станций, музеев, архивов и т.д. следует учитывать специфику взаимодействия огнетушащих веществ с защищаемыми оборудованием, изделиями, материалами и т. п. Данные помещения следует оборудовать хладоновыми и углекислотными огнетушителями с учетом предельно допустимой концентрации огнетушащего вещества. </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13. Помещения, оборудованные автоматическими стационарными установками пожаротушения, обеспечиваются огнетушителями на 50 %, исходя из их расчетного количества.</w:t>
      </w:r>
    </w:p>
    <w:p w:rsidR="000462E5" w:rsidRPr="000462E5" w:rsidRDefault="000462E5" w:rsidP="000462E5">
      <w:pPr>
        <w:spacing w:before="120" w:after="0" w:line="240" w:lineRule="auto"/>
        <w:ind w:firstLine="283"/>
        <w:jc w:val="both"/>
        <w:rPr>
          <w:rFonts w:ascii="Times New Roman" w:eastAsia="Times New Roman" w:hAnsi="Times New Roman" w:cs="Times New Roman"/>
          <w:sz w:val="20"/>
          <w:szCs w:val="20"/>
          <w:lang w:eastAsia="ru-RU"/>
        </w:rPr>
      </w:pPr>
      <w:bookmarkStart w:id="36" w:name="i386388"/>
      <w:r w:rsidRPr="000462E5">
        <w:rPr>
          <w:rFonts w:ascii="Times New Roman" w:eastAsia="Times New Roman" w:hAnsi="Times New Roman" w:cs="Times New Roman"/>
          <w:sz w:val="24"/>
          <w:szCs w:val="20"/>
          <w:lang w:eastAsia="ru-RU"/>
        </w:rPr>
        <w:t>14.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bookmarkEnd w:id="36"/>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15.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Учет проверки наличия и состояния первичных средств пожаротушения следует вести в специальном журнале произвольной формы.</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17. Огнетушители должны всегда содержаться в исправном состоянии, периодически осматриваться, проверяться и своевременно перезаряжаться.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18. В зимнее время (при температуре ниже 1 </w:t>
      </w:r>
      <w:r w:rsidRPr="000462E5">
        <w:rPr>
          <w:rFonts w:ascii="Times New Roman" w:eastAsia="Times New Roman" w:hAnsi="Times New Roman" w:cs="Times New Roman"/>
          <w:sz w:val="24"/>
          <w:szCs w:val="20"/>
          <w:lang w:eastAsia="ru-RU"/>
        </w:rPr>
        <w:sym w:font="Symbol" w:char="F0B0"/>
      </w:r>
      <w:r w:rsidRPr="000462E5">
        <w:rPr>
          <w:rFonts w:ascii="Times New Roman" w:eastAsia="Times New Roman" w:hAnsi="Times New Roman" w:cs="Times New Roman"/>
          <w:sz w:val="24"/>
          <w:szCs w:val="20"/>
          <w:lang w:eastAsia="ru-RU"/>
        </w:rPr>
        <w:t>С) огнетушители с зарядом на водной основе необходимо хранить в отапливаемых помещениях.</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19.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20.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21.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w:t>
      </w:r>
      <w:r w:rsidRPr="000462E5">
        <w:rPr>
          <w:rFonts w:ascii="Times New Roman" w:eastAsia="Times New Roman" w:hAnsi="Times New Roman" w:cs="Times New Roman"/>
          <w:sz w:val="24"/>
          <w:szCs w:val="20"/>
          <w:lang w:eastAsia="ru-RU"/>
        </w:rPr>
        <w:lastRenderedPageBreak/>
        <w:t>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w:t>
      </w:r>
      <w:r w:rsidRPr="000462E5">
        <w:rPr>
          <w:rFonts w:ascii="Times New Roman" w:eastAsia="Times New Roman" w:hAnsi="Times New Roman" w:cs="Times New Roman"/>
          <w:spacing w:val="-20"/>
          <w:sz w:val="24"/>
          <w:szCs w:val="20"/>
          <w:lang w:eastAsia="ru-RU"/>
        </w:rPr>
        <w:t xml:space="preserve"> </w:t>
      </w:r>
      <w:r w:rsidRPr="000462E5">
        <w:rPr>
          <w:rFonts w:ascii="Times New Roman" w:eastAsia="Times New Roman" w:hAnsi="Times New Roman" w:cs="Times New Roman"/>
          <w:sz w:val="24"/>
          <w:szCs w:val="20"/>
          <w:lang w:eastAsia="ru-RU"/>
        </w:rPr>
        <w:t xml:space="preserve">от наружных пожарных водоисточников,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w:t>
      </w:r>
      <w:hyperlink r:id="rId43" w:anchor="i412055" w:tooltip="Таблица 3" w:history="1">
        <w:r w:rsidRPr="000462E5">
          <w:rPr>
            <w:rFonts w:ascii="Times New Roman" w:eastAsia="Times New Roman" w:hAnsi="Times New Roman" w:cs="Times New Roman"/>
            <w:color w:val="0000FF"/>
            <w:sz w:val="20"/>
            <w:szCs w:val="20"/>
            <w:u w:val="single"/>
            <w:lang w:eastAsia="ru-RU"/>
          </w:rPr>
          <w:t>3</w:t>
        </w:r>
      </w:hyperlink>
      <w:r w:rsidRPr="000462E5">
        <w:rPr>
          <w:rFonts w:ascii="Times New Roman" w:eastAsia="Times New Roman" w:hAnsi="Times New Roman" w:cs="Times New Roman"/>
          <w:sz w:val="24"/>
          <w:szCs w:val="20"/>
          <w:lang w:eastAsia="ru-RU"/>
        </w:rPr>
        <w:t>.</w:t>
      </w:r>
    </w:p>
    <w:p w:rsidR="000462E5" w:rsidRPr="000462E5" w:rsidRDefault="000462E5" w:rsidP="000462E5">
      <w:pPr>
        <w:spacing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t>Таблица 1</w:t>
      </w:r>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Нормы оснащения помещений ручными огнетушителями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81"/>
        <w:gridCol w:w="1124"/>
        <w:gridCol w:w="764"/>
        <w:gridCol w:w="1430"/>
        <w:gridCol w:w="480"/>
        <w:gridCol w:w="608"/>
        <w:gridCol w:w="519"/>
        <w:gridCol w:w="1293"/>
        <w:gridCol w:w="692"/>
        <w:gridCol w:w="820"/>
      </w:tblGrid>
      <w:tr w:rsidR="000462E5" w:rsidRPr="000462E5">
        <w:trPr>
          <w:tblHeader/>
          <w:jc w:val="center"/>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bookmarkStart w:id="37" w:name="i392629"/>
            <w:r w:rsidRPr="000462E5">
              <w:rPr>
                <w:rFonts w:ascii="Times New Roman" w:eastAsia="Times New Roman" w:hAnsi="Times New Roman" w:cs="Times New Roman"/>
                <w:sz w:val="20"/>
                <w:szCs w:val="20"/>
                <w:lang w:eastAsia="ru-RU"/>
              </w:rPr>
              <w:t>Категория помещения</w:t>
            </w:r>
            <w:bookmarkEnd w:id="37"/>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Предельная защищаемая площадь, м</w:t>
            </w:r>
            <w:r w:rsidRPr="000462E5">
              <w:rPr>
                <w:rFonts w:ascii="Times New Roman" w:eastAsia="Times New Roman" w:hAnsi="Times New Roman" w:cs="Times New Roman"/>
                <w:sz w:val="20"/>
                <w:szCs w:val="20"/>
                <w:vertAlign w:val="superscript"/>
                <w:lang w:eastAsia="ru-RU"/>
              </w:rPr>
              <w:t>2</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Класс пожара</w:t>
            </w: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Пенные и водные огнетушители вместимостью 10 л</w:t>
            </w:r>
          </w:p>
        </w:tc>
        <w:tc>
          <w:tcPr>
            <w:tcW w:w="910" w:type="pct"/>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Порошковые огнетушители вместимостью, л/ массой огнетушащего вещества, кг</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Хладоновые огнетушители вместимостью 2 (3) л</w:t>
            </w:r>
          </w:p>
        </w:tc>
        <w:tc>
          <w:tcPr>
            <w:tcW w:w="842" w:type="pct"/>
            <w:gridSpan w:val="2"/>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Углекислотные огнетушители вместимостью, л/ массой огнетушащего вещества, кг</w:t>
            </w:r>
          </w:p>
        </w:tc>
      </w:tr>
      <w:tr w:rsidR="000462E5" w:rsidRPr="000462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274"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w:t>
            </w:r>
          </w:p>
        </w:tc>
        <w:tc>
          <w:tcPr>
            <w:tcW w:w="342"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5/4</w:t>
            </w:r>
          </w:p>
        </w:tc>
        <w:tc>
          <w:tcPr>
            <w:tcW w:w="295"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2/2</w:t>
            </w:r>
          </w:p>
        </w:tc>
        <w:tc>
          <w:tcPr>
            <w:tcW w:w="455"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 (8)/</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 (5)</w:t>
            </w:r>
          </w:p>
        </w:tc>
      </w:tr>
      <w:tr w:rsidR="000462E5" w:rsidRPr="000462E5">
        <w:trPr>
          <w:jc w:val="center"/>
        </w:trPr>
        <w:tc>
          <w:tcPr>
            <w:tcW w:w="912" w:type="pct"/>
            <w:vMerge w:val="restar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 Б, В (горючие газы и жидкости)</w:t>
            </w:r>
          </w:p>
        </w:tc>
        <w:tc>
          <w:tcPr>
            <w:tcW w:w="604" w:type="pct"/>
            <w:vMerge w:val="restar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200</w:t>
            </w:r>
          </w:p>
        </w:tc>
        <w:tc>
          <w:tcPr>
            <w:tcW w:w="43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tc>
        <w:tc>
          <w:tcPr>
            <w:tcW w:w="779"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74"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D</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r>
      <w:tr w:rsidR="000462E5" w:rsidRPr="000462E5">
        <w:trPr>
          <w:jc w:val="center"/>
        </w:trPr>
        <w:tc>
          <w:tcPr>
            <w:tcW w:w="912" w:type="pct"/>
            <w:vMerge w:val="restar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w:t>
            </w:r>
          </w:p>
        </w:tc>
        <w:tc>
          <w:tcPr>
            <w:tcW w:w="604" w:type="pct"/>
            <w:vMerge w:val="restar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400</w:t>
            </w: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r>
      <w:tr w:rsidR="000462E5" w:rsidRPr="000462E5">
        <w:trPr>
          <w:jc w:val="center"/>
        </w:trPr>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D</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r>
      <w:tr w:rsidR="000462E5" w:rsidRPr="000462E5">
        <w:trPr>
          <w:jc w:val="center"/>
        </w:trPr>
        <w:tc>
          <w:tcPr>
            <w:tcW w:w="912" w:type="pct"/>
            <w:vMerge w:val="restar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w:t>
            </w:r>
          </w:p>
        </w:tc>
        <w:tc>
          <w:tcPr>
            <w:tcW w:w="604" w:type="pct"/>
            <w:vMerge w:val="restar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800</w:t>
            </w: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912" w:type="pct"/>
            <w:vMerge w:val="restar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 Д</w:t>
            </w:r>
          </w:p>
        </w:tc>
        <w:tc>
          <w:tcPr>
            <w:tcW w:w="604" w:type="pct"/>
            <w:vMerge w:val="restar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1800</w:t>
            </w: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D</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r>
      <w:tr w:rsidR="000462E5" w:rsidRPr="000462E5">
        <w:trPr>
          <w:jc w:val="center"/>
        </w:trPr>
        <w:tc>
          <w:tcPr>
            <w:tcW w:w="912" w:type="pct"/>
            <w:vMerge w:val="restar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Общественные здания</w:t>
            </w:r>
          </w:p>
        </w:tc>
        <w:tc>
          <w:tcPr>
            <w:tcW w:w="604" w:type="pct"/>
            <w:vMerge w:val="restar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800</w:t>
            </w:r>
          </w:p>
        </w:tc>
        <w:tc>
          <w:tcPr>
            <w:tcW w:w="43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tc>
        <w:tc>
          <w:tcPr>
            <w:tcW w:w="77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27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 +</w:t>
            </w:r>
          </w:p>
        </w:tc>
        <w:tc>
          <w:tcPr>
            <w:tcW w:w="342"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2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5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8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r>
      <w:tr w:rsidR="000462E5" w:rsidRPr="000462E5">
        <w:trPr>
          <w:jc w:val="center"/>
        </w:trPr>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3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79"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274"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342"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29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51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38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45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r>
    </w:tbl>
    <w:p w:rsidR="000462E5" w:rsidRPr="000462E5" w:rsidRDefault="000462E5" w:rsidP="000462E5">
      <w:pPr>
        <w:spacing w:before="120"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bCs/>
          <w:spacing w:val="50"/>
          <w:sz w:val="20"/>
          <w:szCs w:val="20"/>
          <w:lang w:eastAsia="ru-RU"/>
        </w:rPr>
        <w:t>Примечания</w:t>
      </w:r>
      <w:r w:rsidRPr="000462E5">
        <w:rPr>
          <w:rFonts w:ascii="Times New Roman" w:eastAsia="Times New Roman" w:hAnsi="Times New Roman" w:cs="Times New Roman"/>
          <w:sz w:val="20"/>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Для тушения пожаров различных классов порошковые огнетушители должны иметь соответствующие заряды: для класса А - порошок АВС(Е); для классов В, С и (Е) - ВС(Е) или АВС(Е) и класса D - D.</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Для порошковых огнетушителей и углекислотных огнетушителей приведена двойная маркировка: старая маркировка по вместимости корпуса, л/ новая маркировка по массе огнетушащего состава, кг. При оснащении помещений порошковыми и углекислотными огнетушителями допускается использовать огнетушители как со старой, так и с новой маркировкой.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 Знаком "++" обозначены рекомендуемые к оснащению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В замкнутых помещениях объемом не более 50 м</w:t>
      </w:r>
      <w:r w:rsidRPr="000462E5">
        <w:rPr>
          <w:rFonts w:ascii="Times New Roman" w:eastAsia="Times New Roman" w:hAnsi="Times New Roman" w:cs="Times New Roman"/>
          <w:sz w:val="20"/>
          <w:szCs w:val="20"/>
          <w:vertAlign w:val="superscript"/>
          <w:lang w:eastAsia="ru-RU"/>
        </w:rPr>
        <w:t>3</w:t>
      </w:r>
      <w:r w:rsidRPr="000462E5">
        <w:rPr>
          <w:rFonts w:ascii="Times New Roman" w:eastAsia="Times New Roman" w:hAnsi="Times New Roman" w:cs="Times New Roman"/>
          <w:sz w:val="20"/>
          <w:szCs w:val="20"/>
          <w:lang w:eastAsia="ru-RU"/>
        </w:rPr>
        <w:t xml:space="preserve">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t>Таблица 2</w:t>
      </w:r>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Нормы оснащения помещений передвижными огнетушителями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452"/>
        <w:gridCol w:w="1339"/>
        <w:gridCol w:w="723"/>
        <w:gridCol w:w="1565"/>
        <w:gridCol w:w="1660"/>
        <w:gridCol w:w="1293"/>
        <w:gridCol w:w="670"/>
        <w:gridCol w:w="709"/>
      </w:tblGrid>
      <w:tr w:rsidR="000462E5" w:rsidRPr="000462E5">
        <w:trPr>
          <w:tblHeader/>
          <w:jc w:val="center"/>
        </w:trPr>
        <w:tc>
          <w:tcPr>
            <w:tcW w:w="815"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bookmarkStart w:id="38" w:name="i408393"/>
            <w:r w:rsidRPr="000462E5">
              <w:rPr>
                <w:rFonts w:ascii="Times New Roman" w:eastAsia="Times New Roman" w:hAnsi="Times New Roman" w:cs="Times New Roman"/>
                <w:sz w:val="20"/>
                <w:szCs w:val="20"/>
                <w:lang w:eastAsia="ru-RU"/>
              </w:rPr>
              <w:t>Категория помещения</w:t>
            </w:r>
            <w:bookmarkEnd w:id="38"/>
          </w:p>
        </w:tc>
        <w:tc>
          <w:tcPr>
            <w:tcW w:w="755"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Предельная защищаемая площадь, м</w:t>
            </w:r>
            <w:r w:rsidRPr="000462E5">
              <w:rPr>
                <w:rFonts w:ascii="Times New Roman" w:eastAsia="Times New Roman" w:hAnsi="Times New Roman" w:cs="Times New Roman"/>
                <w:sz w:val="20"/>
                <w:szCs w:val="20"/>
                <w:vertAlign w:val="superscript"/>
                <w:lang w:eastAsia="ru-RU"/>
              </w:rPr>
              <w:t>2</w:t>
            </w:r>
          </w:p>
        </w:tc>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Класс пожара</w:t>
            </w:r>
          </w:p>
        </w:tc>
        <w:tc>
          <w:tcPr>
            <w:tcW w:w="731"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Воздушнопенные огнетушители вместимостью 100 л</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Комбинированные огнетушители вместимостью (пена, порошок), 100 л</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Порошковые огнетушители вместимостью 100 л</w:t>
            </w:r>
          </w:p>
        </w:tc>
        <w:tc>
          <w:tcPr>
            <w:tcW w:w="813" w:type="pct"/>
            <w:gridSpan w:val="2"/>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Углекислотные огнетушители вместимостью, л</w:t>
            </w:r>
          </w:p>
        </w:tc>
      </w:tr>
      <w:tr w:rsidR="000462E5" w:rsidRPr="000462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25</w:t>
            </w:r>
          </w:p>
        </w:tc>
        <w:tc>
          <w:tcPr>
            <w:tcW w:w="418"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80</w:t>
            </w:r>
          </w:p>
        </w:tc>
      </w:tr>
      <w:tr w:rsidR="000462E5" w:rsidRPr="000462E5">
        <w:trPr>
          <w:jc w:val="center"/>
        </w:trPr>
        <w:tc>
          <w:tcPr>
            <w:tcW w:w="815" w:type="pct"/>
            <w:vMerge w:val="restar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 Б, В (горючие газы и жидкости)</w:t>
            </w:r>
          </w:p>
        </w:tc>
        <w:tc>
          <w:tcPr>
            <w:tcW w:w="755" w:type="pct"/>
            <w:vMerge w:val="restar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500</w:t>
            </w:r>
          </w:p>
        </w:tc>
        <w:tc>
          <w:tcPr>
            <w:tcW w:w="42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tc>
        <w:tc>
          <w:tcPr>
            <w:tcW w:w="731"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789"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671"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 +</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2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w:t>
            </w:r>
          </w:p>
        </w:tc>
        <w:tc>
          <w:tcPr>
            <w:tcW w:w="73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78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67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1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 +</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2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w:t>
            </w:r>
          </w:p>
        </w:tc>
        <w:tc>
          <w:tcPr>
            <w:tcW w:w="73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8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67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1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 +</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2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D</w:t>
            </w:r>
          </w:p>
        </w:tc>
        <w:tc>
          <w:tcPr>
            <w:tcW w:w="73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8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67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1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2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3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8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67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41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r>
      <w:tr w:rsidR="000462E5" w:rsidRPr="000462E5">
        <w:trPr>
          <w:jc w:val="center"/>
        </w:trPr>
        <w:tc>
          <w:tcPr>
            <w:tcW w:w="815" w:type="pct"/>
            <w:vMerge w:val="restar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lastRenderedPageBreak/>
              <w:t>В (кроме горючих газов и жидкостей), Г</w:t>
            </w:r>
          </w:p>
        </w:tc>
        <w:tc>
          <w:tcPr>
            <w:tcW w:w="755" w:type="pct"/>
            <w:vMerge w:val="restar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800</w:t>
            </w:r>
          </w:p>
        </w:tc>
        <w:tc>
          <w:tcPr>
            <w:tcW w:w="42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tc>
        <w:tc>
          <w:tcPr>
            <w:tcW w:w="73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78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67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 +</w:t>
            </w:r>
          </w:p>
        </w:tc>
        <w:tc>
          <w:tcPr>
            <w:tcW w:w="41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r>
      <w:tr w:rsidR="000462E5" w:rsidRPr="000462E5">
        <w:trPr>
          <w:jc w:val="center"/>
        </w:trPr>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2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w:t>
            </w:r>
          </w:p>
        </w:tc>
        <w:tc>
          <w:tcPr>
            <w:tcW w:w="73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 +</w:t>
            </w:r>
          </w:p>
        </w:tc>
        <w:tc>
          <w:tcPr>
            <w:tcW w:w="78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67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1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 +</w:t>
            </w:r>
          </w:p>
        </w:tc>
      </w:tr>
      <w:tr w:rsidR="000462E5" w:rsidRPr="000462E5">
        <w:trPr>
          <w:jc w:val="center"/>
        </w:trPr>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2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w:t>
            </w:r>
          </w:p>
        </w:tc>
        <w:tc>
          <w:tcPr>
            <w:tcW w:w="73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8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67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1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 +</w:t>
            </w:r>
          </w:p>
        </w:tc>
      </w:tr>
      <w:tr w:rsidR="000462E5" w:rsidRPr="000462E5">
        <w:trPr>
          <w:jc w:val="center"/>
        </w:trPr>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2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D</w:t>
            </w:r>
          </w:p>
        </w:tc>
        <w:tc>
          <w:tcPr>
            <w:tcW w:w="73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8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671"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1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42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31"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89"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671"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39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c>
          <w:tcPr>
            <w:tcW w:w="418"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w:t>
            </w:r>
          </w:p>
        </w:tc>
      </w:tr>
    </w:tbl>
    <w:p w:rsidR="000462E5" w:rsidRPr="000462E5" w:rsidRDefault="000462E5" w:rsidP="000462E5">
      <w:pPr>
        <w:spacing w:before="120"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bCs/>
          <w:spacing w:val="50"/>
          <w:sz w:val="20"/>
          <w:szCs w:val="20"/>
          <w:lang w:eastAsia="ru-RU"/>
        </w:rPr>
        <w:t>Примечания</w:t>
      </w:r>
      <w:r w:rsidRPr="000462E5">
        <w:rPr>
          <w:rFonts w:ascii="Times New Roman" w:eastAsia="Times New Roman" w:hAnsi="Times New Roman" w:cs="Times New Roman"/>
          <w:sz w:val="20"/>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Для тушения очагов пожаров различных классов порошковые и комбинированные огнетушители должны иметь соответствующие заряды: для класса А - порошок АВС(Е); для класса В, С и (Е) - ВС(Е) или АВС(Е) и класса D - D.</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2. Значения знаков "++", "+" и "-" приведены в примечании 2 таблицы </w:t>
      </w:r>
      <w:hyperlink r:id="rId44" w:anchor="i392629" w:tooltip="Таблица 1" w:history="1">
        <w:r w:rsidRPr="000462E5">
          <w:rPr>
            <w:rFonts w:ascii="Times New Roman" w:eastAsia="Times New Roman" w:hAnsi="Times New Roman" w:cs="Times New Roman"/>
            <w:color w:val="0000FF"/>
            <w:sz w:val="20"/>
            <w:szCs w:val="20"/>
            <w:u w:val="single"/>
            <w:lang w:eastAsia="ru-RU"/>
          </w:rPr>
          <w:t>1</w:t>
        </w:r>
      </w:hyperlink>
      <w:r w:rsidRPr="000462E5">
        <w:rPr>
          <w:rFonts w:ascii="Times New Roman" w:eastAsia="Times New Roman" w:hAnsi="Times New Roman" w:cs="Times New Roman"/>
          <w:sz w:val="20"/>
          <w:szCs w:val="20"/>
          <w:lang w:eastAsia="ru-RU"/>
        </w:rPr>
        <w:t>.</w:t>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iCs/>
          <w:sz w:val="24"/>
          <w:szCs w:val="20"/>
          <w:lang w:eastAsia="ru-RU"/>
        </w:rPr>
        <w:t>Таблица 3</w:t>
      </w:r>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Нормы оснащения зданий (сооружений) и территорий пожарными щитами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748"/>
        <w:gridCol w:w="4401"/>
        <w:gridCol w:w="1910"/>
        <w:gridCol w:w="935"/>
        <w:gridCol w:w="1417"/>
      </w:tblGrid>
      <w:tr w:rsidR="000462E5" w:rsidRPr="000462E5">
        <w:trPr>
          <w:tblHeade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bookmarkStart w:id="39" w:name="i412055"/>
            <w:r w:rsidRPr="000462E5">
              <w:rPr>
                <w:rFonts w:ascii="Times New Roman" w:eastAsia="Times New Roman" w:hAnsi="Times New Roman" w:cs="Times New Roman"/>
                <w:sz w:val="20"/>
                <w:szCs w:val="20"/>
                <w:lang w:eastAsia="ru-RU"/>
              </w:rPr>
              <w:t>№</w:t>
            </w:r>
            <w:bookmarkEnd w:id="39"/>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п/п</w:t>
            </w:r>
          </w:p>
        </w:tc>
        <w:tc>
          <w:tcPr>
            <w:tcW w:w="2338"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015"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Предельная защищаемая площадь одним пожарным щитом, м</w:t>
            </w:r>
            <w:r w:rsidRPr="000462E5">
              <w:rPr>
                <w:rFonts w:ascii="Times New Roman" w:eastAsia="Times New Roman" w:hAnsi="Times New Roman" w:cs="Times New Roman"/>
                <w:sz w:val="20"/>
                <w:szCs w:val="20"/>
                <w:vertAlign w:val="superscript"/>
                <w:lang w:eastAsia="ru-RU"/>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Класс пожара</w:t>
            </w:r>
          </w:p>
        </w:tc>
        <w:tc>
          <w:tcPr>
            <w:tcW w:w="753"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Тип щита</w:t>
            </w:r>
          </w:p>
        </w:tc>
      </w:tr>
      <w:tr w:rsidR="000462E5" w:rsidRPr="000462E5">
        <w:trPr>
          <w:jc w:val="center"/>
        </w:trPr>
        <w:tc>
          <w:tcPr>
            <w:tcW w:w="39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2338"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 Б и В (горючие газы и жидкости)</w:t>
            </w:r>
          </w:p>
        </w:tc>
        <w:tc>
          <w:tcPr>
            <w:tcW w:w="101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200</w:t>
            </w:r>
          </w:p>
        </w:tc>
        <w:tc>
          <w:tcPr>
            <w:tcW w:w="49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53"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ЩП-А</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ЩП-В</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ЩП-Е</w:t>
            </w:r>
          </w:p>
        </w:tc>
      </w:tr>
      <w:tr w:rsidR="000462E5" w:rsidRPr="000462E5">
        <w:trPr>
          <w:jc w:val="center"/>
        </w:trPr>
        <w:tc>
          <w:tcPr>
            <w:tcW w:w="3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p>
        </w:tc>
        <w:tc>
          <w:tcPr>
            <w:tcW w:w="233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 (твердые горючие вещества и материалы)</w:t>
            </w:r>
          </w:p>
        </w:tc>
        <w:tc>
          <w:tcPr>
            <w:tcW w:w="10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400</w:t>
            </w:r>
          </w:p>
        </w:tc>
        <w:tc>
          <w:tcPr>
            <w:tcW w:w="4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5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ЩП-А</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ЩП-Е</w:t>
            </w:r>
          </w:p>
        </w:tc>
      </w:tr>
      <w:tr w:rsidR="000462E5" w:rsidRPr="000462E5">
        <w:trPr>
          <w:jc w:val="center"/>
        </w:trPr>
        <w:tc>
          <w:tcPr>
            <w:tcW w:w="3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c>
          <w:tcPr>
            <w:tcW w:w="233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Г и Д</w:t>
            </w:r>
          </w:p>
        </w:tc>
        <w:tc>
          <w:tcPr>
            <w:tcW w:w="10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1800</w:t>
            </w:r>
          </w:p>
        </w:tc>
        <w:tc>
          <w:tcPr>
            <w:tcW w:w="4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w:t>
            </w:r>
          </w:p>
        </w:tc>
        <w:tc>
          <w:tcPr>
            <w:tcW w:w="75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ЩП-А</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ЩП-В</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ЩП-Е</w:t>
            </w:r>
          </w:p>
        </w:tc>
      </w:tr>
      <w:tr w:rsidR="000462E5" w:rsidRPr="000462E5">
        <w:trPr>
          <w:jc w:val="center"/>
        </w:trPr>
        <w:tc>
          <w:tcPr>
            <w:tcW w:w="3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w:t>
            </w:r>
          </w:p>
        </w:tc>
        <w:tc>
          <w:tcPr>
            <w:tcW w:w="233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Помещения и открытые площадки предприятий (организаций) по первичной переработке сельскохозяйственных культур</w:t>
            </w:r>
          </w:p>
        </w:tc>
        <w:tc>
          <w:tcPr>
            <w:tcW w:w="101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1000</w:t>
            </w:r>
          </w:p>
        </w:tc>
        <w:tc>
          <w:tcPr>
            <w:tcW w:w="49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5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ЩП-СХ</w:t>
            </w:r>
          </w:p>
        </w:tc>
      </w:tr>
      <w:tr w:rsidR="000462E5" w:rsidRPr="000462E5">
        <w:trPr>
          <w:jc w:val="center"/>
        </w:trPr>
        <w:tc>
          <w:tcPr>
            <w:tcW w:w="39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w:t>
            </w:r>
          </w:p>
        </w:tc>
        <w:tc>
          <w:tcPr>
            <w:tcW w:w="2338"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Помещения различного назначения при проведении сварочных или других огнеопасных работ</w:t>
            </w:r>
          </w:p>
        </w:tc>
        <w:tc>
          <w:tcPr>
            <w:tcW w:w="101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9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w:t>
            </w:r>
          </w:p>
        </w:tc>
        <w:tc>
          <w:tcPr>
            <w:tcW w:w="753"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ЩПП</w:t>
            </w:r>
          </w:p>
        </w:tc>
      </w:tr>
    </w:tbl>
    <w:p w:rsidR="000462E5" w:rsidRPr="000462E5" w:rsidRDefault="000462E5" w:rsidP="000462E5">
      <w:pPr>
        <w:spacing w:before="120"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Обозначения:</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ЩП-А - щит пожарный для очагов пожара класса А;</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ЩП-В - щит пожарный для очагов пожара класса 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ЩП-Е - щит пожарный для очагов пожара класса Е;</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ЩП-СХ - щит пожарный для сельскохозяйственных предприятий (организаций);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ЩПП - щит пожарный передвижной.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22. Пожарные щиты комплектуются первичными средствами пожаротушения, немеханизированным пожарным инструментом и инвентарем в соответствии с таблицей </w:t>
      </w:r>
      <w:hyperlink r:id="rId45" w:anchor="i421775" w:tooltip="Таблица 4" w:history="1">
        <w:r w:rsidRPr="000462E5">
          <w:rPr>
            <w:rFonts w:ascii="Times New Roman" w:eastAsia="Times New Roman" w:hAnsi="Times New Roman" w:cs="Times New Roman"/>
            <w:color w:val="0000FF"/>
            <w:sz w:val="20"/>
            <w:szCs w:val="20"/>
            <w:u w:val="single"/>
            <w:lang w:eastAsia="ru-RU"/>
          </w:rPr>
          <w:t>4</w:t>
        </w:r>
      </w:hyperlink>
      <w:r w:rsidRPr="000462E5">
        <w:rPr>
          <w:rFonts w:ascii="Times New Roman" w:eastAsia="Times New Roman" w:hAnsi="Times New Roman" w:cs="Times New Roman"/>
          <w:sz w:val="24"/>
          <w:szCs w:val="20"/>
          <w:lang w:eastAsia="ru-RU"/>
        </w:rPr>
        <w:t>.</w:t>
      </w:r>
    </w:p>
    <w:p w:rsidR="000462E5" w:rsidRPr="000462E5" w:rsidRDefault="000462E5" w:rsidP="000462E5">
      <w:pPr>
        <w:spacing w:before="120" w:after="120" w:line="240" w:lineRule="auto"/>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i/>
          <w:sz w:val="24"/>
          <w:szCs w:val="20"/>
          <w:lang w:eastAsia="ru-RU"/>
        </w:rPr>
        <w:t>Таблица 4</w:t>
      </w:r>
    </w:p>
    <w:p w:rsidR="000462E5" w:rsidRPr="000462E5" w:rsidRDefault="000462E5" w:rsidP="000462E5">
      <w:pPr>
        <w:spacing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Нормы комплектации пожарных щитов немеханизированным инструментом и инвентарем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656"/>
        <w:gridCol w:w="3377"/>
        <w:gridCol w:w="1107"/>
        <w:gridCol w:w="1135"/>
        <w:gridCol w:w="1045"/>
        <w:gridCol w:w="1193"/>
        <w:gridCol w:w="898"/>
      </w:tblGrid>
      <w:tr w:rsidR="000462E5" w:rsidRPr="000462E5">
        <w:trPr>
          <w:tblHeader/>
          <w:jc w:val="center"/>
        </w:trPr>
        <w:tc>
          <w:tcPr>
            <w:tcW w:w="349"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bookmarkStart w:id="40" w:name="i421775"/>
            <w:r w:rsidRPr="000462E5">
              <w:rPr>
                <w:rFonts w:ascii="Times New Roman" w:eastAsia="Times New Roman" w:hAnsi="Times New Roman" w:cs="Times New Roman"/>
                <w:sz w:val="20"/>
                <w:szCs w:val="20"/>
                <w:lang w:eastAsia="ru-RU"/>
              </w:rPr>
              <w:t>№</w:t>
            </w:r>
            <w:bookmarkEnd w:id="40"/>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п/п</w:t>
            </w:r>
          </w:p>
        </w:tc>
        <w:tc>
          <w:tcPr>
            <w:tcW w:w="1794"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Наименование первичных средств пожаротушения, немеханизированного инструмента и инвентаря</w:t>
            </w:r>
          </w:p>
        </w:tc>
        <w:tc>
          <w:tcPr>
            <w:tcW w:w="2857" w:type="pct"/>
            <w:gridSpan w:val="5"/>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Нормы комплектации в зависимости от типа пожарного щита и класса пожара</w:t>
            </w:r>
          </w:p>
        </w:tc>
      </w:tr>
      <w:tr w:rsidR="000462E5" w:rsidRPr="000462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ЩП-А класс А</w:t>
            </w:r>
          </w:p>
        </w:tc>
        <w:tc>
          <w:tcPr>
            <w:tcW w:w="603"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ЩП-В класс В</w:t>
            </w:r>
          </w:p>
        </w:tc>
        <w:tc>
          <w:tcPr>
            <w:tcW w:w="555"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ЩП-Е класс Е</w:t>
            </w:r>
          </w:p>
        </w:tc>
        <w:tc>
          <w:tcPr>
            <w:tcW w:w="634"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ЩП-СХ</w:t>
            </w:r>
          </w:p>
        </w:tc>
        <w:tc>
          <w:tcPr>
            <w:tcW w:w="477"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ЩПП</w:t>
            </w:r>
          </w:p>
        </w:tc>
      </w:tr>
      <w:tr w:rsidR="000462E5" w:rsidRPr="000462E5">
        <w:trPr>
          <w:jc w:val="center"/>
        </w:trPr>
        <w:tc>
          <w:tcPr>
            <w:tcW w:w="349" w:type="pct"/>
            <w:vMerge w:val="restar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1794"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Огнетушители:</w:t>
            </w:r>
          </w:p>
        </w:tc>
        <w:tc>
          <w:tcPr>
            <w:tcW w:w="588"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пенные и водные вместимостью, л/массой огнетушащего состава, кг</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10/9</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порошковые (ОП) вместимостью, л/ </w:t>
            </w:r>
            <w:r w:rsidRPr="000462E5">
              <w:rPr>
                <w:rFonts w:ascii="Times New Roman" w:eastAsia="Times New Roman" w:hAnsi="Times New Roman" w:cs="Times New Roman"/>
                <w:sz w:val="20"/>
                <w:szCs w:val="20"/>
                <w:lang w:eastAsia="ru-RU"/>
              </w:rPr>
              <w:lastRenderedPageBreak/>
              <w:t>массой огнетушащего состава, кг</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lastRenderedPageBreak/>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10/9</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r w:rsidRPr="000462E5">
              <w:rPr>
                <w:rFonts w:ascii="Times New Roman" w:eastAsia="Times New Roman" w:hAnsi="Times New Roman" w:cs="Times New Roman"/>
                <w:sz w:val="20"/>
                <w:szCs w:val="20"/>
                <w:vertAlign w:val="superscript"/>
                <w:lang w:eastAsia="ru-RU"/>
              </w:rPr>
              <w:t>++</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r w:rsidRPr="000462E5">
              <w:rPr>
                <w:rFonts w:ascii="Times New Roman" w:eastAsia="Times New Roman" w:hAnsi="Times New Roman" w:cs="Times New Roman"/>
                <w:sz w:val="20"/>
                <w:szCs w:val="20"/>
                <w:vertAlign w:val="superscript"/>
                <w:lang w:eastAsia="ru-RU"/>
              </w:rPr>
              <w:t>++</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r w:rsidRPr="000462E5">
              <w:rPr>
                <w:rFonts w:ascii="Times New Roman" w:eastAsia="Times New Roman" w:hAnsi="Times New Roman" w:cs="Times New Roman"/>
                <w:sz w:val="20"/>
                <w:szCs w:val="20"/>
                <w:vertAlign w:val="superscript"/>
                <w:lang w:eastAsia="ru-RU"/>
              </w:rPr>
              <w:t>++</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r w:rsidRPr="000462E5">
              <w:rPr>
                <w:rFonts w:ascii="Times New Roman" w:eastAsia="Times New Roman" w:hAnsi="Times New Roman" w:cs="Times New Roman"/>
                <w:sz w:val="20"/>
                <w:szCs w:val="20"/>
                <w:vertAlign w:val="superscript"/>
                <w:lang w:eastAsia="ru-RU"/>
              </w:rPr>
              <w:t>++</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r w:rsidRPr="000462E5">
              <w:rPr>
                <w:rFonts w:ascii="Times New Roman" w:eastAsia="Times New Roman" w:hAnsi="Times New Roman" w:cs="Times New Roman"/>
                <w:sz w:val="20"/>
                <w:szCs w:val="20"/>
                <w:vertAlign w:val="superscript"/>
                <w:lang w:eastAsia="ru-RU"/>
              </w:rPr>
              <w:t>++</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5/4</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углекислотные (ОУ) вместимостью, л/ массой огнетушащего состава, кг </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0" w:type="auto"/>
            <w:vMerge/>
            <w:tcBorders>
              <w:top w:val="single" w:sz="4" w:space="0" w:color="auto"/>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5/3</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r w:rsidRPr="000462E5">
              <w:rPr>
                <w:rFonts w:ascii="Times New Roman" w:eastAsia="Times New Roman" w:hAnsi="Times New Roman" w:cs="Times New Roman"/>
                <w:sz w:val="20"/>
                <w:szCs w:val="20"/>
                <w:vertAlign w:val="superscript"/>
                <w:lang w:eastAsia="ru-RU"/>
              </w:rPr>
              <w:t>+</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Лом</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Багор</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4</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Крюк с деревянной рукояткой</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5</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Ведро</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Комплект для резки электропроводов: ножницы, диэлектрические боты и коврик</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7</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Асбестовое полотно, грубошерстная ткань или войлок (кошма, покрывало из негорючего материала)</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8</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Лопата штыковая</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9</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Лопата совковая</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10</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Вилы</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11</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Тележка для перевозки оборудования</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r>
      <w:tr w:rsidR="000462E5" w:rsidRPr="000462E5">
        <w:trPr>
          <w:jc w:val="center"/>
        </w:trPr>
        <w:tc>
          <w:tcPr>
            <w:tcW w:w="349" w:type="pct"/>
            <w:vMerge w:val="restar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12</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Емкость для хранения воды объемом :</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0,2 м</w:t>
            </w:r>
            <w:r w:rsidRPr="000462E5">
              <w:rPr>
                <w:rFonts w:ascii="Times New Roman" w:eastAsia="Times New Roman" w:hAnsi="Times New Roman" w:cs="Times New Roman"/>
                <w:sz w:val="20"/>
                <w:szCs w:val="20"/>
                <w:vertAlign w:val="superscript"/>
                <w:lang w:eastAsia="ru-RU"/>
              </w:rPr>
              <w:t>3</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0" w:type="auto"/>
            <w:vMerge/>
            <w:tcBorders>
              <w:top w:val="nil"/>
              <w:left w:val="single" w:sz="4" w:space="0" w:color="auto"/>
              <w:bottom w:val="nil"/>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0,02 м</w:t>
            </w:r>
            <w:r w:rsidRPr="000462E5">
              <w:rPr>
                <w:rFonts w:ascii="Times New Roman" w:eastAsia="Times New Roman" w:hAnsi="Times New Roman" w:cs="Times New Roman"/>
                <w:sz w:val="20"/>
                <w:szCs w:val="20"/>
                <w:vertAlign w:val="superscript"/>
                <w:lang w:eastAsia="ru-RU"/>
              </w:rPr>
              <w:t>3</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13</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Ящик с песком </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14</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Насос ручной</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15</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Рукав Ду 18-20 длиной 5м</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r>
      <w:tr w:rsidR="000462E5" w:rsidRPr="000462E5">
        <w:trPr>
          <w:jc w:val="center"/>
        </w:trPr>
        <w:tc>
          <w:tcPr>
            <w:tcW w:w="349"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16</w:t>
            </w:r>
          </w:p>
        </w:tc>
        <w:tc>
          <w:tcPr>
            <w:tcW w:w="179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Защитный экран 1,4 </w:t>
            </w:r>
            <w:r w:rsidRPr="000462E5">
              <w:rPr>
                <w:rFonts w:ascii="Times New Roman" w:eastAsia="Times New Roman" w:hAnsi="Times New Roman" w:cs="Times New Roman"/>
                <w:sz w:val="20"/>
                <w:szCs w:val="20"/>
                <w:lang w:eastAsia="ru-RU"/>
              </w:rPr>
              <w:sym w:font="Symbol" w:char="F0B4"/>
            </w:r>
            <w:r w:rsidRPr="000462E5">
              <w:rPr>
                <w:rFonts w:ascii="Times New Roman" w:eastAsia="Times New Roman" w:hAnsi="Times New Roman" w:cs="Times New Roman"/>
                <w:sz w:val="20"/>
                <w:szCs w:val="20"/>
                <w:lang w:eastAsia="ru-RU"/>
              </w:rPr>
              <w:t xml:space="preserve"> 2 м</w:t>
            </w:r>
          </w:p>
        </w:tc>
        <w:tc>
          <w:tcPr>
            <w:tcW w:w="58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w:t>
            </w:r>
          </w:p>
        </w:tc>
      </w:tr>
      <w:tr w:rsidR="000462E5" w:rsidRPr="000462E5">
        <w:trPr>
          <w:jc w:val="center"/>
        </w:trPr>
        <w:tc>
          <w:tcPr>
            <w:tcW w:w="349"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17</w:t>
            </w:r>
          </w:p>
        </w:tc>
        <w:tc>
          <w:tcPr>
            <w:tcW w:w="1794"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Стойки для подвески экранов</w:t>
            </w:r>
          </w:p>
        </w:tc>
        <w:tc>
          <w:tcPr>
            <w:tcW w:w="588"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03"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5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4"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47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6</w:t>
            </w:r>
          </w:p>
        </w:tc>
      </w:tr>
    </w:tbl>
    <w:p w:rsidR="000462E5" w:rsidRPr="000462E5" w:rsidRDefault="000462E5" w:rsidP="000462E5">
      <w:pPr>
        <w:spacing w:before="120"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bCs/>
          <w:spacing w:val="50"/>
          <w:sz w:val="20"/>
          <w:szCs w:val="20"/>
          <w:lang w:eastAsia="ru-RU"/>
        </w:rPr>
        <w:t>Примечания</w:t>
      </w:r>
      <w:r w:rsidRPr="000462E5">
        <w:rPr>
          <w:rFonts w:ascii="Times New Roman" w:eastAsia="Times New Roman" w:hAnsi="Times New Roman" w:cs="Times New Roman"/>
          <w:sz w:val="20"/>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 Для тушения пожаров различных классов порошковые огнетушители должны иметь соответствующие заряды: для класса А - порошок АВС(Е), классов В и (Е) - ВС(Е) или АВС(Е).</w:t>
      </w:r>
    </w:p>
    <w:p w:rsidR="000462E5" w:rsidRPr="000462E5" w:rsidRDefault="000462E5" w:rsidP="000462E5">
      <w:pPr>
        <w:spacing w:after="12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2. Значения знаков «++», «+» и «-» приведены в примечании 2 таблицы </w:t>
      </w:r>
      <w:hyperlink r:id="rId46" w:anchor="i392629" w:tooltip="Таблица 1" w:history="1">
        <w:r w:rsidRPr="000462E5">
          <w:rPr>
            <w:rFonts w:ascii="Times New Roman" w:eastAsia="Times New Roman" w:hAnsi="Times New Roman" w:cs="Times New Roman"/>
            <w:color w:val="0000FF"/>
            <w:sz w:val="20"/>
            <w:szCs w:val="20"/>
            <w:u w:val="single"/>
            <w:lang w:eastAsia="ru-RU"/>
          </w:rPr>
          <w:t>1</w:t>
        </w:r>
      </w:hyperlink>
      <w:r w:rsidRPr="000462E5">
        <w:rPr>
          <w:rFonts w:ascii="Times New Roman" w:eastAsia="Times New Roman" w:hAnsi="Times New Roman" w:cs="Times New Roman"/>
          <w:sz w:val="20"/>
          <w:szCs w:val="20"/>
          <w:lang w:eastAsia="ru-RU"/>
        </w:rPr>
        <w:t xml:space="preserve"> приложения № </w:t>
      </w:r>
      <w:hyperlink r:id="rId47" w:anchor="i366625" w:tooltip="Приложение 3" w:history="1">
        <w:r w:rsidRPr="000462E5">
          <w:rPr>
            <w:rFonts w:ascii="Times New Roman" w:eastAsia="Times New Roman" w:hAnsi="Times New Roman" w:cs="Times New Roman"/>
            <w:color w:val="0000FF"/>
            <w:sz w:val="20"/>
            <w:szCs w:val="20"/>
            <w:u w:val="single"/>
            <w:lang w:eastAsia="ru-RU"/>
          </w:rPr>
          <w:t>3</w:t>
        </w:r>
      </w:hyperlink>
      <w:r w:rsidRPr="000462E5">
        <w:rPr>
          <w:rFonts w:ascii="Times New Roman" w:eastAsia="Times New Roman" w:hAnsi="Times New Roman" w:cs="Times New Roman"/>
          <w:sz w:val="20"/>
          <w:szCs w:val="20"/>
          <w:lang w:eastAsia="ru-RU"/>
        </w:rPr>
        <w:t>.</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23. Бочки для хранения воды, устанавливаемые рядом с пожарным щитом, должны иметь объем не менее 0,2 м</w:t>
      </w:r>
      <w:r w:rsidRPr="000462E5">
        <w:rPr>
          <w:rFonts w:ascii="Times New Roman" w:eastAsia="Times New Roman" w:hAnsi="Times New Roman" w:cs="Times New Roman"/>
          <w:sz w:val="24"/>
          <w:szCs w:val="20"/>
          <w:vertAlign w:val="superscript"/>
          <w:lang w:eastAsia="ru-RU"/>
        </w:rPr>
        <w:t>3</w:t>
      </w:r>
      <w:r w:rsidRPr="000462E5">
        <w:rPr>
          <w:rFonts w:ascii="Times New Roman" w:eastAsia="Times New Roman" w:hAnsi="Times New Roman" w:cs="Times New Roman"/>
          <w:sz w:val="24"/>
          <w:szCs w:val="20"/>
          <w:lang w:eastAsia="ru-RU"/>
        </w:rPr>
        <w:t xml:space="preserve"> и комплектоваться ведрами. Ящики для песка должны иметь объем 0,5; 1,0 или 3,0 м</w:t>
      </w:r>
      <w:r w:rsidRPr="000462E5">
        <w:rPr>
          <w:rFonts w:ascii="Times New Roman" w:eastAsia="Times New Roman" w:hAnsi="Times New Roman" w:cs="Times New Roman"/>
          <w:sz w:val="24"/>
          <w:szCs w:val="20"/>
          <w:vertAlign w:val="superscript"/>
          <w:lang w:eastAsia="ru-RU"/>
        </w:rPr>
        <w:t>3</w:t>
      </w:r>
      <w:r w:rsidRPr="000462E5">
        <w:rPr>
          <w:rFonts w:ascii="Times New Roman" w:eastAsia="Times New Roman" w:hAnsi="Times New Roman" w:cs="Times New Roman"/>
          <w:sz w:val="24"/>
          <w:szCs w:val="20"/>
          <w:lang w:eastAsia="ru-RU"/>
        </w:rP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24. Ящики с песком, как правило, должны устанавливать со щитами в помещениях или на открытых площадках, где возможен розлив легковоспламеняющихся или горючих жидкостей.</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w:t>
      </w:r>
      <w:r w:rsidRPr="000462E5">
        <w:rPr>
          <w:rFonts w:ascii="Times New Roman" w:eastAsia="Times New Roman" w:hAnsi="Times New Roman" w:cs="Times New Roman"/>
          <w:sz w:val="24"/>
          <w:szCs w:val="20"/>
          <w:vertAlign w:val="superscript"/>
          <w:lang w:eastAsia="ru-RU"/>
        </w:rPr>
        <w:t>3</w:t>
      </w:r>
      <w:r w:rsidRPr="000462E5">
        <w:rPr>
          <w:rFonts w:ascii="Times New Roman" w:eastAsia="Times New Roman" w:hAnsi="Times New Roman" w:cs="Times New Roman"/>
          <w:sz w:val="24"/>
          <w:szCs w:val="20"/>
          <w:lang w:eastAsia="ru-RU"/>
        </w:rPr>
        <w:t xml:space="preserve"> на каждые 500 м</w:t>
      </w:r>
      <w:r w:rsidRPr="000462E5">
        <w:rPr>
          <w:rFonts w:ascii="Times New Roman" w:eastAsia="Times New Roman" w:hAnsi="Times New Roman" w:cs="Times New Roman"/>
          <w:sz w:val="24"/>
          <w:szCs w:val="20"/>
          <w:vertAlign w:val="superscript"/>
          <w:lang w:eastAsia="ru-RU"/>
        </w:rPr>
        <w:t>2</w:t>
      </w:r>
      <w:r w:rsidRPr="000462E5">
        <w:rPr>
          <w:rFonts w:ascii="Times New Roman" w:eastAsia="Times New Roman" w:hAnsi="Times New Roman" w:cs="Times New Roman"/>
          <w:sz w:val="24"/>
          <w:szCs w:val="20"/>
          <w:lang w:eastAsia="ru-RU"/>
        </w:rPr>
        <w:t xml:space="preserve"> защищаемой площади, а для помещений и наружных технологических установок категории Г и Д не менее 0,5 м</w:t>
      </w:r>
      <w:r w:rsidRPr="000462E5">
        <w:rPr>
          <w:rFonts w:ascii="Times New Roman" w:eastAsia="Times New Roman" w:hAnsi="Times New Roman" w:cs="Times New Roman"/>
          <w:sz w:val="24"/>
          <w:szCs w:val="20"/>
          <w:vertAlign w:val="superscript"/>
          <w:lang w:eastAsia="ru-RU"/>
        </w:rPr>
        <w:t>3</w:t>
      </w:r>
      <w:r w:rsidRPr="000462E5">
        <w:rPr>
          <w:rFonts w:ascii="Times New Roman" w:eastAsia="Times New Roman" w:hAnsi="Times New Roman" w:cs="Times New Roman"/>
          <w:sz w:val="24"/>
          <w:szCs w:val="20"/>
          <w:lang w:eastAsia="ru-RU"/>
        </w:rPr>
        <w:t xml:space="preserve"> на каждую 1000 м</w:t>
      </w:r>
      <w:r w:rsidRPr="000462E5">
        <w:rPr>
          <w:rFonts w:ascii="Times New Roman" w:eastAsia="Times New Roman" w:hAnsi="Times New Roman" w:cs="Times New Roman"/>
          <w:sz w:val="24"/>
          <w:szCs w:val="20"/>
          <w:vertAlign w:val="superscript"/>
          <w:lang w:eastAsia="ru-RU"/>
        </w:rPr>
        <w:t>2</w:t>
      </w:r>
      <w:r w:rsidRPr="000462E5">
        <w:rPr>
          <w:rFonts w:ascii="Times New Roman" w:eastAsia="Times New Roman" w:hAnsi="Times New Roman" w:cs="Times New Roman"/>
          <w:sz w:val="24"/>
          <w:szCs w:val="20"/>
          <w:lang w:eastAsia="ru-RU"/>
        </w:rPr>
        <w:t xml:space="preserve"> защищаемой площади.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25. Асбестовые полотна, грубошерстные ткани или войлок должны быть размером не менее 1 </w:t>
      </w:r>
      <w:r w:rsidRPr="000462E5">
        <w:rPr>
          <w:rFonts w:ascii="Times New Roman" w:eastAsia="Times New Roman" w:hAnsi="Times New Roman" w:cs="Times New Roman"/>
          <w:sz w:val="24"/>
          <w:szCs w:val="20"/>
          <w:lang w:eastAsia="ru-RU"/>
        </w:rPr>
        <w:sym w:font="Symbol" w:char="F0B4"/>
      </w:r>
      <w:r w:rsidRPr="000462E5">
        <w:rPr>
          <w:rFonts w:ascii="Times New Roman" w:eastAsia="Times New Roman" w:hAnsi="Times New Roman" w:cs="Times New Roman"/>
          <w:sz w:val="24"/>
          <w:szCs w:val="20"/>
          <w:lang w:eastAsia="ru-RU"/>
        </w:rPr>
        <w:t xml:space="preserve"> 1 м и предназначены для тушения очагов пожара веществ и материалов на площади не более 50 %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w:t>
      </w:r>
      <w:r w:rsidRPr="000462E5">
        <w:rPr>
          <w:rFonts w:ascii="Times New Roman" w:eastAsia="Times New Roman" w:hAnsi="Times New Roman" w:cs="Times New Roman"/>
          <w:sz w:val="24"/>
          <w:szCs w:val="20"/>
          <w:lang w:eastAsia="ru-RU"/>
        </w:rPr>
        <w:sym w:font="Symbol" w:char="F0B4"/>
      </w:r>
      <w:r w:rsidRPr="000462E5">
        <w:rPr>
          <w:rFonts w:ascii="Times New Roman" w:eastAsia="Times New Roman" w:hAnsi="Times New Roman" w:cs="Times New Roman"/>
          <w:sz w:val="24"/>
          <w:szCs w:val="20"/>
          <w:lang w:eastAsia="ru-RU"/>
        </w:rPr>
        <w:t xml:space="preserve"> 1,5 м или 2 </w:t>
      </w:r>
      <w:r w:rsidRPr="000462E5">
        <w:rPr>
          <w:rFonts w:ascii="Times New Roman" w:eastAsia="Times New Roman" w:hAnsi="Times New Roman" w:cs="Times New Roman"/>
          <w:sz w:val="24"/>
          <w:szCs w:val="20"/>
          <w:lang w:eastAsia="ru-RU"/>
        </w:rPr>
        <w:sym w:font="Symbol" w:char="F0B4"/>
      </w:r>
      <w:r w:rsidRPr="000462E5">
        <w:rPr>
          <w:rFonts w:ascii="Times New Roman" w:eastAsia="Times New Roman" w:hAnsi="Times New Roman" w:cs="Times New Roman"/>
          <w:sz w:val="24"/>
          <w:szCs w:val="20"/>
          <w:lang w:eastAsia="ru-RU"/>
        </w:rPr>
        <w:t xml:space="preserve"> 2 м.</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0462E5" w:rsidRPr="000462E5" w:rsidRDefault="000462E5" w:rsidP="000462E5">
      <w:pPr>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lastRenderedPageBreak/>
        <w:t>26.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462E5" w:rsidRPr="000462E5" w:rsidRDefault="000462E5" w:rsidP="000462E5">
      <w:pPr>
        <w:keepNext/>
        <w:widowControl w:val="0"/>
        <w:spacing w:before="120" w:after="0" w:line="240" w:lineRule="auto"/>
        <w:jc w:val="right"/>
        <w:outlineLvl w:val="0"/>
        <w:rPr>
          <w:rFonts w:ascii="Times New Roman" w:eastAsia="Times New Roman" w:hAnsi="Times New Roman" w:cs="Times New Roman"/>
          <w:b/>
          <w:bCs/>
          <w:kern w:val="28"/>
          <w:sz w:val="24"/>
          <w:szCs w:val="32"/>
          <w:lang w:eastAsia="ru-RU"/>
        </w:rPr>
      </w:pPr>
      <w:bookmarkStart w:id="41" w:name="i438038"/>
      <w:bookmarkStart w:id="42" w:name="i448558"/>
      <w:bookmarkEnd w:id="41"/>
      <w:r w:rsidRPr="000462E5">
        <w:rPr>
          <w:rFonts w:ascii="Times New Roman" w:eastAsia="Times New Roman" w:hAnsi="Times New Roman" w:cs="Times New Roman"/>
          <w:i/>
          <w:iCs/>
          <w:caps/>
          <w:kern w:val="28"/>
          <w:sz w:val="24"/>
          <w:szCs w:val="32"/>
          <w:lang w:eastAsia="ru-RU"/>
        </w:rPr>
        <w:t>Приложение 4</w:t>
      </w:r>
      <w:bookmarkEnd w:id="42"/>
    </w:p>
    <w:p w:rsidR="000462E5" w:rsidRPr="000462E5" w:rsidRDefault="000462E5" w:rsidP="000462E5">
      <w:pPr>
        <w:spacing w:after="0" w:line="240" w:lineRule="auto"/>
        <w:ind w:firstLine="283"/>
        <w:jc w:val="right"/>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Образец</w:t>
      </w:r>
    </w:p>
    <w:tbl>
      <w:tblPr>
        <w:tblW w:w="0" w:type="auto"/>
        <w:jc w:val="center"/>
        <w:tblLook w:val="04A0" w:firstRow="1" w:lastRow="0" w:firstColumn="1" w:lastColumn="0" w:noHBand="0" w:noVBand="1"/>
      </w:tblPr>
      <w:tblGrid>
        <w:gridCol w:w="9287"/>
      </w:tblGrid>
      <w:tr w:rsidR="000462E5" w:rsidRPr="000462E5">
        <w:trPr>
          <w:jc w:val="center"/>
        </w:trPr>
        <w:tc>
          <w:tcPr>
            <w:tcW w:w="9287" w:type="dxa"/>
            <w:hideMark/>
          </w:tcPr>
          <w:p w:rsidR="000462E5" w:rsidRPr="000462E5" w:rsidRDefault="000462E5" w:rsidP="000462E5">
            <w:pPr>
              <w:tabs>
                <w:tab w:val="left" w:pos="6390"/>
              </w:tabs>
              <w:spacing w:before="120"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Организация                                                                                    Утверждаю*</w:t>
            </w:r>
          </w:p>
          <w:p w:rsidR="000462E5" w:rsidRPr="000462E5" w:rsidRDefault="000462E5" w:rsidP="000462E5">
            <w:pPr>
              <w:tabs>
                <w:tab w:val="left" w:pos="5760"/>
              </w:tabs>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Предприятие                                                                     _________________________</w:t>
            </w:r>
          </w:p>
          <w:p w:rsidR="000462E5" w:rsidRPr="000462E5" w:rsidRDefault="000462E5" w:rsidP="000462E5">
            <w:pPr>
              <w:tabs>
                <w:tab w:val="left" w:pos="6210"/>
              </w:tabs>
              <w:spacing w:after="0" w:line="240" w:lineRule="auto"/>
              <w:ind w:firstLine="283"/>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Цех                                                                                            </w:t>
            </w:r>
            <w:r w:rsidRPr="000462E5">
              <w:rPr>
                <w:rFonts w:ascii="Times New Roman" w:eastAsia="Times New Roman" w:hAnsi="Times New Roman" w:cs="Times New Roman"/>
                <w:sz w:val="20"/>
                <w:szCs w:val="20"/>
                <w:lang w:eastAsia="ru-RU"/>
              </w:rPr>
              <w:t>должность, Ф. И. О.</w:t>
            </w:r>
          </w:p>
          <w:p w:rsidR="000462E5" w:rsidRPr="000462E5" w:rsidRDefault="000462E5" w:rsidP="000462E5">
            <w:pPr>
              <w:spacing w:after="0" w:line="240" w:lineRule="auto"/>
              <w:ind w:firstLine="576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w:t>
            </w:r>
          </w:p>
          <w:p w:rsidR="000462E5" w:rsidRPr="000462E5" w:rsidRDefault="000462E5" w:rsidP="000462E5">
            <w:pPr>
              <w:spacing w:after="0" w:line="240" w:lineRule="auto"/>
              <w:ind w:firstLine="666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подпись</w:t>
            </w:r>
          </w:p>
          <w:p w:rsidR="000462E5" w:rsidRPr="000462E5" w:rsidRDefault="000462E5" w:rsidP="000462E5">
            <w:pPr>
              <w:spacing w:after="0" w:line="240" w:lineRule="auto"/>
              <w:ind w:firstLine="576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 ____________ 200 __ г.</w:t>
            </w:r>
          </w:p>
          <w:p w:rsidR="000462E5" w:rsidRPr="000462E5" w:rsidRDefault="000462E5" w:rsidP="000462E5">
            <w:pPr>
              <w:keepNext/>
              <w:widowControl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43" w:name="i458999"/>
            <w:r w:rsidRPr="000462E5">
              <w:rPr>
                <w:rFonts w:ascii="Times New Roman" w:eastAsia="Times New Roman" w:hAnsi="Times New Roman" w:cs="Times New Roman"/>
                <w:b/>
                <w:bCs/>
                <w:kern w:val="28"/>
                <w:sz w:val="24"/>
                <w:szCs w:val="32"/>
                <w:lang w:eastAsia="ru-RU"/>
              </w:rPr>
              <w:t xml:space="preserve">Наряд-допуск </w:t>
            </w:r>
            <w:r w:rsidRPr="000462E5">
              <w:rPr>
                <w:rFonts w:ascii="Times New Roman" w:eastAsia="Times New Roman" w:hAnsi="Times New Roman" w:cs="Times New Roman"/>
                <w:b/>
                <w:bCs/>
                <w:kern w:val="28"/>
                <w:sz w:val="24"/>
                <w:szCs w:val="32"/>
                <w:lang w:eastAsia="ru-RU"/>
              </w:rPr>
              <w:br/>
              <w:t>на выполнение работ повышенной опасности</w:t>
            </w:r>
            <w:bookmarkEnd w:id="43"/>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 Выдан (кому) ____________________________________________________________</w:t>
            </w:r>
          </w:p>
          <w:p w:rsidR="000462E5" w:rsidRPr="000462E5" w:rsidRDefault="000462E5" w:rsidP="000462E5">
            <w:pPr>
              <w:spacing w:after="0" w:line="240" w:lineRule="auto"/>
              <w:ind w:firstLine="378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должность руководителя работ,</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ind w:firstLine="234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ответственного за проведение работ, Ф. И. О., дата</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2. На выполнение работ ______________________________________________________</w:t>
            </w:r>
          </w:p>
          <w:p w:rsidR="000462E5" w:rsidRPr="000462E5" w:rsidRDefault="000462E5" w:rsidP="000462E5">
            <w:pPr>
              <w:spacing w:after="0" w:line="240" w:lineRule="auto"/>
              <w:ind w:firstLine="342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указывается характер и содержание работы,</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опасные и вредные производственные факторы</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3. Место проведения работ ___________________________________________________</w:t>
            </w:r>
          </w:p>
          <w:p w:rsidR="000462E5" w:rsidRPr="000462E5" w:rsidRDefault="000462E5" w:rsidP="000462E5">
            <w:pPr>
              <w:spacing w:after="0" w:line="240" w:lineRule="auto"/>
              <w:ind w:firstLine="441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отделение, участок, установка,</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ind w:firstLine="283"/>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аппарат, выработка, помещение</w:t>
            </w:r>
          </w:p>
          <w:p w:rsidR="000462E5" w:rsidRPr="000462E5" w:rsidRDefault="000462E5" w:rsidP="000462E5">
            <w:pPr>
              <w:spacing w:after="12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4. Состав бригады исполнителей, в том числе дублеры, наблюдающие (при большом числе членов бригады ее состав и требуемые сведения приводятся в прилагаемом списке с отметкой об этом в настоящем пункте).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78"/>
              <w:gridCol w:w="2225"/>
              <w:gridCol w:w="1432"/>
              <w:gridCol w:w="2225"/>
              <w:gridCol w:w="1432"/>
              <w:gridCol w:w="1269"/>
            </w:tblGrid>
            <w:tr w:rsidR="000462E5" w:rsidRPr="000462E5">
              <w:trPr>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п/п</w:t>
                  </w:r>
                </w:p>
              </w:tc>
              <w:tc>
                <w:tcPr>
                  <w:tcW w:w="1228"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 И. О.</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Выполняемая функция</w:t>
                  </w:r>
                </w:p>
              </w:tc>
              <w:tc>
                <w:tcPr>
                  <w:tcW w:w="1228"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Квалификация (разряд, группа по электробезопасности)</w:t>
                  </w:r>
                </w:p>
              </w:tc>
              <w:tc>
                <w:tcPr>
                  <w:tcW w:w="1490" w:type="pct"/>
                  <w:gridSpan w:val="2"/>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 условиями работы ознакомлен, инструктаж получил</w:t>
                  </w:r>
                </w:p>
              </w:tc>
            </w:tr>
            <w:tr w:rsidR="000462E5" w:rsidRPr="000462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Подпись</w:t>
                  </w:r>
                </w:p>
              </w:tc>
              <w:tc>
                <w:tcPr>
                  <w:tcW w:w="700"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Дата</w:t>
                  </w:r>
                </w:p>
              </w:tc>
            </w:tr>
            <w:tr w:rsidR="000462E5" w:rsidRPr="000462E5">
              <w:trPr>
                <w:jc w:val="center"/>
              </w:trPr>
              <w:tc>
                <w:tcPr>
                  <w:tcW w:w="264"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1</w:t>
                  </w:r>
                </w:p>
              </w:tc>
              <w:tc>
                <w:tcPr>
                  <w:tcW w:w="1228"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Производитель работ (ответственный, старший исполнитель, бригадир)</w:t>
                  </w:r>
                </w:p>
              </w:tc>
              <w:tc>
                <w:tcPr>
                  <w:tcW w:w="790"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228"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90"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00"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264"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2</w:t>
                  </w:r>
                </w:p>
              </w:tc>
              <w:tc>
                <w:tcPr>
                  <w:tcW w:w="122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9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228"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9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00" w:type="pct"/>
                  <w:tcBorders>
                    <w:top w:val="nil"/>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264"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3</w:t>
                  </w:r>
                </w:p>
              </w:tc>
              <w:tc>
                <w:tcPr>
                  <w:tcW w:w="1228"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w:t>
                  </w:r>
                </w:p>
              </w:tc>
              <w:tc>
                <w:tcPr>
                  <w:tcW w:w="790"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228"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90"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00"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bl>
          <w:p w:rsidR="000462E5" w:rsidRPr="000462E5" w:rsidRDefault="000462E5" w:rsidP="000462E5">
            <w:pPr>
              <w:spacing w:before="120"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5. Планируемое время проведения работ:</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Начало ________ время ________ дата.</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Окончание _____ время ________ дата.</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6. Меры по обеспечению безопасности _______________________</w:t>
            </w:r>
            <w:bookmarkStart w:id="44" w:name="i464543"/>
            <w:bookmarkEnd w:id="44"/>
            <w:r w:rsidRPr="000462E5">
              <w:rPr>
                <w:rFonts w:ascii="Times New Roman" w:eastAsia="Times New Roman" w:hAnsi="Times New Roman" w:cs="Times New Roman"/>
                <w:sz w:val="24"/>
                <w:szCs w:val="20"/>
                <w:lang w:eastAsia="ru-RU"/>
              </w:rPr>
              <w:t>__________________</w:t>
            </w:r>
          </w:p>
          <w:p w:rsidR="000462E5" w:rsidRPr="000462E5" w:rsidRDefault="000462E5" w:rsidP="000462E5">
            <w:pPr>
              <w:spacing w:after="0" w:line="240" w:lineRule="auto"/>
              <w:ind w:firstLine="504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указываются организационные</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и технические меры безопасности, осуществляемые при подготовке</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объекта к проведению работ повышенной опасности, при их проведении,</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средства коллективной и индивидуальной защиты, режим работы</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7. Требуемые приложения ____________________________________________________</w:t>
            </w:r>
          </w:p>
          <w:p w:rsidR="000462E5" w:rsidRPr="000462E5" w:rsidRDefault="000462E5" w:rsidP="000462E5">
            <w:pPr>
              <w:spacing w:after="0" w:line="240" w:lineRule="auto"/>
              <w:ind w:firstLine="405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наименование схем, эскизов, анализов,</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ППР и т. п.</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lastRenderedPageBreak/>
              <w:t>8. Особые условия ___________________________________________________________</w:t>
            </w:r>
          </w:p>
          <w:p w:rsidR="000462E5" w:rsidRPr="000462E5" w:rsidRDefault="000462E5" w:rsidP="000462E5">
            <w:pPr>
              <w:spacing w:after="0" w:line="240" w:lineRule="auto"/>
              <w:ind w:firstLine="252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 т. ч. присутствие лиц надзора при проведении работ</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9. Наряд выдал ______________________________________________________________</w:t>
            </w:r>
          </w:p>
          <w:p w:rsidR="000462E5" w:rsidRPr="000462E5" w:rsidRDefault="000462E5" w:rsidP="000462E5">
            <w:pPr>
              <w:spacing w:after="0" w:line="240" w:lineRule="auto"/>
              <w:ind w:firstLine="306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должность, Ф. И. О., подпись выдавшего наряд, дата</w:t>
            </w:r>
          </w:p>
          <w:tbl>
            <w:tblPr>
              <w:tblW w:w="5000" w:type="pct"/>
              <w:jc w:val="center"/>
              <w:tblCellMar>
                <w:left w:w="28" w:type="dxa"/>
                <w:right w:w="28" w:type="dxa"/>
              </w:tblCellMar>
              <w:tblLook w:val="04A0" w:firstRow="1" w:lastRow="0" w:firstColumn="1" w:lastColumn="0" w:noHBand="0" w:noVBand="1"/>
            </w:tblPr>
            <w:tblGrid>
              <w:gridCol w:w="4535"/>
              <w:gridCol w:w="4536"/>
            </w:tblGrid>
            <w:tr w:rsidR="000462E5" w:rsidRPr="000462E5">
              <w:trPr>
                <w:jc w:val="center"/>
              </w:trPr>
              <w:tc>
                <w:tcPr>
                  <w:tcW w:w="2500" w:type="pct"/>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bookmarkStart w:id="45" w:name="i473521"/>
                  <w:r w:rsidRPr="000462E5">
                    <w:rPr>
                      <w:rFonts w:ascii="Times New Roman" w:eastAsia="Times New Roman" w:hAnsi="Times New Roman" w:cs="Times New Roman"/>
                      <w:sz w:val="24"/>
                      <w:szCs w:val="20"/>
                      <w:lang w:eastAsia="ru-RU"/>
                    </w:rPr>
                    <w:t>10</w:t>
                  </w:r>
                  <w:bookmarkEnd w:id="45"/>
                  <w:r w:rsidRPr="000462E5">
                    <w:rPr>
                      <w:rFonts w:ascii="Times New Roman" w:eastAsia="Times New Roman" w:hAnsi="Times New Roman" w:cs="Times New Roman"/>
                      <w:sz w:val="24"/>
                      <w:szCs w:val="20"/>
                      <w:lang w:eastAsia="ru-RU"/>
                    </w:rPr>
                    <w:t>. Согласовано:</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со службами (техники безопасности, пожарной охраны, ГСС (ВГСЧ), механической, энергетической и др., при необходимости)</w:t>
                  </w:r>
                </w:p>
              </w:tc>
              <w:tc>
                <w:tcPr>
                  <w:tcW w:w="2500" w:type="pct"/>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название службы, Ф. И. О.</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ответственного, подпись, дата</w:t>
                  </w:r>
                </w:p>
              </w:tc>
            </w:tr>
            <w:tr w:rsidR="000462E5" w:rsidRPr="000462E5">
              <w:trPr>
                <w:jc w:val="center"/>
              </w:trPr>
              <w:tc>
                <w:tcPr>
                  <w:tcW w:w="2500" w:type="pct"/>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с взаимосвязанными цехами, участками, владельцем ЛЭП и др.</w:t>
                  </w:r>
                </w:p>
              </w:tc>
              <w:tc>
                <w:tcPr>
                  <w:tcW w:w="2500" w:type="pct"/>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цех, участок, Ф. И. О.</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ответственного, подпись, дата</w:t>
                  </w:r>
                </w:p>
              </w:tc>
            </w:tr>
          </w:tbl>
          <w:p w:rsidR="000462E5" w:rsidRPr="000462E5" w:rsidRDefault="000462E5" w:rsidP="000462E5">
            <w:pPr>
              <w:spacing w:before="120" w:after="12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11. Объект к проведению работ подготовлен:</w:t>
            </w:r>
          </w:p>
          <w:tbl>
            <w:tblPr>
              <w:tblW w:w="5000" w:type="pct"/>
              <w:jc w:val="center"/>
              <w:tblCellMar>
                <w:left w:w="28" w:type="dxa"/>
                <w:right w:w="28" w:type="dxa"/>
              </w:tblCellMar>
              <w:tblLook w:val="04A0" w:firstRow="1" w:lastRow="0" w:firstColumn="1" w:lastColumn="0" w:noHBand="0" w:noVBand="1"/>
            </w:tblPr>
            <w:tblGrid>
              <w:gridCol w:w="4535"/>
              <w:gridCol w:w="4536"/>
            </w:tblGrid>
            <w:tr w:rsidR="000462E5" w:rsidRPr="000462E5">
              <w:trPr>
                <w:jc w:val="center"/>
              </w:trPr>
              <w:tc>
                <w:tcPr>
                  <w:tcW w:w="2500" w:type="pct"/>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Ответственный за подготовку объекта</w:t>
                  </w:r>
                </w:p>
              </w:tc>
              <w:tc>
                <w:tcPr>
                  <w:tcW w:w="2500" w:type="pct"/>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должность, Ф. И. О., подпись</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дата, время</w:t>
                  </w:r>
                </w:p>
              </w:tc>
            </w:tr>
            <w:tr w:rsidR="000462E5" w:rsidRPr="000462E5">
              <w:trPr>
                <w:jc w:val="center"/>
              </w:trPr>
              <w:tc>
                <w:tcPr>
                  <w:tcW w:w="2500" w:type="pct"/>
                  <w:hideMark/>
                </w:tcPr>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Руководитель работ</w:t>
                  </w:r>
                </w:p>
              </w:tc>
              <w:tc>
                <w:tcPr>
                  <w:tcW w:w="2500" w:type="pct"/>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должность, Ф. И. О., подпись,</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дата, время</w:t>
                  </w:r>
                </w:p>
              </w:tc>
            </w:tr>
          </w:tbl>
          <w:p w:rsidR="000462E5" w:rsidRPr="000462E5" w:rsidRDefault="000462E5" w:rsidP="000462E5">
            <w:pPr>
              <w:spacing w:before="120"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12. К выполнению работ допускаю: ____________________________________________</w:t>
            </w:r>
          </w:p>
          <w:p w:rsidR="000462E5" w:rsidRPr="000462E5" w:rsidRDefault="000462E5" w:rsidP="000462E5">
            <w:pPr>
              <w:spacing w:after="0" w:line="240" w:lineRule="auto"/>
              <w:ind w:firstLine="495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должность, Ф. И. О., подпись,</w:t>
            </w:r>
          </w:p>
          <w:p w:rsidR="000462E5" w:rsidRPr="000462E5" w:rsidRDefault="000462E5" w:rsidP="000462E5">
            <w:pPr>
              <w:spacing w:after="0" w:line="240" w:lineRule="auto"/>
              <w:ind w:firstLine="495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w:t>
            </w:r>
          </w:p>
          <w:p w:rsidR="000462E5" w:rsidRPr="000462E5" w:rsidRDefault="000462E5" w:rsidP="000462E5">
            <w:pPr>
              <w:spacing w:after="0" w:line="240" w:lineRule="auto"/>
              <w:ind w:firstLine="612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дата, время</w:t>
            </w:r>
          </w:p>
          <w:p w:rsidR="000462E5" w:rsidRPr="000462E5" w:rsidRDefault="000462E5" w:rsidP="000462E5">
            <w:pPr>
              <w:spacing w:after="12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13. Отметка о ежедневном допуске к работе, окончании этапа работы</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16"/>
              <w:gridCol w:w="1057"/>
              <w:gridCol w:w="1691"/>
              <w:gridCol w:w="1888"/>
              <w:gridCol w:w="1321"/>
              <w:gridCol w:w="1888"/>
            </w:tblGrid>
            <w:tr w:rsidR="000462E5" w:rsidRPr="000462E5">
              <w:trPr>
                <w:jc w:val="center"/>
              </w:trPr>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Дата</w:t>
                  </w:r>
                </w:p>
              </w:tc>
              <w:tc>
                <w:tcPr>
                  <w:tcW w:w="4329" w:type="pct"/>
                  <w:gridSpan w:val="5"/>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xml:space="preserve">Меры безопасности по п. </w:t>
                  </w:r>
                  <w:hyperlink r:id="rId48" w:anchor="i464543" w:tooltip="Пункт 6" w:history="1">
                    <w:r w:rsidRPr="000462E5">
                      <w:rPr>
                        <w:rFonts w:ascii="Times New Roman" w:eastAsia="Times New Roman" w:hAnsi="Times New Roman" w:cs="Times New Roman"/>
                        <w:color w:val="0000FF"/>
                        <w:sz w:val="20"/>
                        <w:szCs w:val="20"/>
                        <w:u w:val="single"/>
                        <w:lang w:eastAsia="ru-RU"/>
                      </w:rPr>
                      <w:t>6</w:t>
                    </w:r>
                  </w:hyperlink>
                  <w:r w:rsidRPr="000462E5">
                    <w:rPr>
                      <w:rFonts w:ascii="Times New Roman" w:eastAsia="Times New Roman" w:hAnsi="Times New Roman" w:cs="Times New Roman"/>
                      <w:sz w:val="20"/>
                      <w:szCs w:val="20"/>
                      <w:lang w:eastAsia="ru-RU"/>
                    </w:rPr>
                    <w:t xml:space="preserve"> выполнены</w:t>
                  </w:r>
                </w:p>
              </w:tc>
            </w:tr>
            <w:tr w:rsidR="000462E5" w:rsidRPr="000462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2558" w:type="pct"/>
                  <w:gridSpan w:val="3"/>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Начало работы</w:t>
                  </w:r>
                </w:p>
              </w:tc>
              <w:tc>
                <w:tcPr>
                  <w:tcW w:w="1771" w:type="pct"/>
                  <w:gridSpan w:val="2"/>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Окончание</w:t>
                  </w:r>
                </w:p>
              </w:tc>
            </w:tr>
            <w:tr w:rsidR="000462E5" w:rsidRPr="000462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rPr>
                      <w:rFonts w:ascii="Times New Roman" w:eastAsia="Times New Roman" w:hAnsi="Times New Roman" w:cs="Times New Roman"/>
                      <w:sz w:val="20"/>
                      <w:szCs w:val="20"/>
                      <w:lang w:eastAsia="ru-RU"/>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Время</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(час, мин.)</w:t>
                  </w:r>
                </w:p>
              </w:tc>
              <w:tc>
                <w:tcPr>
                  <w:tcW w:w="933"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Подпись допускающего к работе</w:t>
                  </w:r>
                </w:p>
              </w:tc>
              <w:tc>
                <w:tcPr>
                  <w:tcW w:w="1042"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Подпись руководителя работ</w:t>
                  </w:r>
                </w:p>
              </w:tc>
              <w:tc>
                <w:tcPr>
                  <w:tcW w:w="729"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Время</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(ч, мин)</w:t>
                  </w:r>
                </w:p>
              </w:tc>
              <w:tc>
                <w:tcPr>
                  <w:tcW w:w="1042"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Подпись руководителя работ</w:t>
                  </w:r>
                </w:p>
              </w:tc>
            </w:tr>
            <w:tr w:rsidR="000462E5" w:rsidRPr="000462E5">
              <w:trPr>
                <w:jc w:val="center"/>
              </w:trPr>
              <w:tc>
                <w:tcPr>
                  <w:tcW w:w="671"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583"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933"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042"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29"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1042" w:type="pct"/>
                  <w:tcBorders>
                    <w:top w:val="single" w:sz="4" w:space="0" w:color="auto"/>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bl>
          <w:p w:rsidR="000462E5" w:rsidRPr="000462E5" w:rsidRDefault="000462E5" w:rsidP="000462E5">
            <w:pPr>
              <w:spacing w:before="120"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14. Наряд-допуск продлен до _________________________________________________</w:t>
            </w:r>
          </w:p>
          <w:p w:rsidR="000462E5" w:rsidRPr="000462E5" w:rsidRDefault="000462E5" w:rsidP="000462E5">
            <w:pPr>
              <w:spacing w:after="0" w:line="240" w:lineRule="auto"/>
              <w:ind w:firstLine="405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дата, время, подпись выдавшего наряд,</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 И. О., должность</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 xml:space="preserve">15. Продление наряда-допуска согласовано (в соответствии с п. </w:t>
            </w:r>
            <w:hyperlink r:id="rId49" w:anchor="i473521" w:tooltip="Пункт 10" w:history="1">
              <w:r w:rsidRPr="000462E5">
                <w:rPr>
                  <w:rFonts w:ascii="Times New Roman" w:eastAsia="Times New Roman" w:hAnsi="Times New Roman" w:cs="Times New Roman"/>
                  <w:color w:val="0000FF"/>
                  <w:sz w:val="20"/>
                  <w:szCs w:val="20"/>
                  <w:u w:val="single"/>
                  <w:lang w:eastAsia="ru-RU"/>
                </w:rPr>
                <w:t>10</w:t>
              </w:r>
            </w:hyperlink>
            <w:r w:rsidRPr="000462E5">
              <w:rPr>
                <w:rFonts w:ascii="Times New Roman" w:eastAsia="Times New Roman" w:hAnsi="Times New Roman" w:cs="Times New Roman"/>
                <w:sz w:val="24"/>
                <w:szCs w:val="20"/>
                <w:lang w:eastAsia="ru-RU"/>
              </w:rPr>
              <w:t>)</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название службы, цеха, участка, др., должность ответственного,</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 И. О., подпись, дата</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16. К выполнению работ на период продления допускаю</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должность допускающего, Ф. И. О., подпись, дата, время</w:t>
            </w:r>
          </w:p>
          <w:p w:rsidR="000462E5" w:rsidRPr="000462E5" w:rsidRDefault="000462E5" w:rsidP="000462E5">
            <w:pPr>
              <w:spacing w:after="12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17. Изменение состава бригады исполнителей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3"/>
              <w:gridCol w:w="1736"/>
              <w:gridCol w:w="1359"/>
              <w:gridCol w:w="1226"/>
              <w:gridCol w:w="590"/>
              <w:gridCol w:w="527"/>
              <w:gridCol w:w="659"/>
              <w:gridCol w:w="1226"/>
              <w:gridCol w:w="1235"/>
            </w:tblGrid>
            <w:tr w:rsidR="000462E5" w:rsidRPr="000462E5">
              <w:trPr>
                <w:jc w:val="center"/>
              </w:trPr>
              <w:tc>
                <w:tcPr>
                  <w:tcW w:w="3004" w:type="pct"/>
                  <w:gridSpan w:val="5"/>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Введен в состав бригады</w:t>
                  </w:r>
                </w:p>
              </w:tc>
              <w:tc>
                <w:tcPr>
                  <w:tcW w:w="1996" w:type="pct"/>
                  <w:gridSpan w:val="4"/>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Выведен из состава бригады</w:t>
                  </w:r>
                </w:p>
              </w:tc>
            </w:tr>
            <w:tr w:rsidR="000462E5" w:rsidRPr="000462E5">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ФИО</w:t>
                  </w:r>
                </w:p>
              </w:tc>
              <w:tc>
                <w:tcPr>
                  <w:tcW w:w="972"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С условиями работы ознакомлен, проинструктирован (подпись)</w:t>
                  </w:r>
                </w:p>
              </w:tc>
              <w:tc>
                <w:tcPr>
                  <w:tcW w:w="701"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Квалификация, разряд, группа</w:t>
                  </w:r>
                </w:p>
              </w:tc>
              <w:tc>
                <w:tcPr>
                  <w:tcW w:w="637"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Выполняемая функция</w:t>
                  </w:r>
                </w:p>
              </w:tc>
              <w:tc>
                <w:tcPr>
                  <w:tcW w:w="393"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Дата, время</w:t>
                  </w:r>
                </w:p>
              </w:tc>
              <w:tc>
                <w:tcPr>
                  <w:tcW w:w="325"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ФИО</w:t>
                  </w:r>
                </w:p>
              </w:tc>
              <w:tc>
                <w:tcPr>
                  <w:tcW w:w="398"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Дата, время</w:t>
                  </w:r>
                </w:p>
              </w:tc>
              <w:tc>
                <w:tcPr>
                  <w:tcW w:w="637"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Выполняемая функция</w:t>
                  </w:r>
                </w:p>
              </w:tc>
              <w:tc>
                <w:tcPr>
                  <w:tcW w:w="636" w:type="pct"/>
                  <w:tcBorders>
                    <w:top w:val="single" w:sz="4" w:space="0" w:color="auto"/>
                    <w:left w:val="single" w:sz="4" w:space="0" w:color="auto"/>
                    <w:bottom w:val="single" w:sz="4" w:space="0" w:color="auto"/>
                    <w:right w:val="single" w:sz="4" w:space="0" w:color="auto"/>
                  </w:tcBorders>
                  <w:vAlign w:val="center"/>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Руководитель работ (подпись)</w:t>
                  </w:r>
                </w:p>
              </w:tc>
            </w:tr>
            <w:tr w:rsidR="000462E5" w:rsidRPr="000462E5">
              <w:trPr>
                <w:jc w:val="center"/>
              </w:trPr>
              <w:tc>
                <w:tcPr>
                  <w:tcW w:w="301"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972"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01"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393"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325"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398"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7"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6" w:type="pct"/>
                  <w:tcBorders>
                    <w:top w:val="single" w:sz="4" w:space="0" w:color="auto"/>
                    <w:left w:val="single" w:sz="4" w:space="0" w:color="auto"/>
                    <w:bottom w:val="nil"/>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r w:rsidR="000462E5" w:rsidRPr="000462E5">
              <w:trPr>
                <w:jc w:val="center"/>
              </w:trPr>
              <w:tc>
                <w:tcPr>
                  <w:tcW w:w="301"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972"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701"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393"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325"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398"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7"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c>
                <w:tcPr>
                  <w:tcW w:w="636" w:type="pct"/>
                  <w:tcBorders>
                    <w:top w:val="nil"/>
                    <w:left w:val="single" w:sz="4" w:space="0" w:color="auto"/>
                    <w:bottom w:val="single" w:sz="4" w:space="0" w:color="auto"/>
                    <w:right w:val="single" w:sz="4" w:space="0" w:color="auto"/>
                  </w:tcBorders>
                  <w:hideMark/>
                </w:tcPr>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w:t>
                  </w:r>
                </w:p>
              </w:tc>
            </w:tr>
          </w:tbl>
          <w:p w:rsidR="000462E5" w:rsidRPr="000462E5" w:rsidRDefault="000462E5" w:rsidP="000462E5">
            <w:pPr>
              <w:spacing w:before="120"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lastRenderedPageBreak/>
              <w:t>18. Работа выполнена в полном объеме, рабочие места приведены в порядок, инструмент и материалы убраны, люди выведены, наряд-допуск закрыт</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руководитель работ, подпись, дата, время</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начальник смены (старший по смене) по месту проведения работ,</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___________________________________________________________________________</w:t>
            </w:r>
          </w:p>
          <w:p w:rsidR="000462E5" w:rsidRPr="000462E5" w:rsidRDefault="000462E5" w:rsidP="000462E5">
            <w:pPr>
              <w:spacing w:after="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Ф. И. О., подпись, дата, время</w:t>
            </w:r>
          </w:p>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4"/>
                <w:szCs w:val="20"/>
                <w:lang w:eastAsia="ru-RU"/>
              </w:rPr>
              <w:t>______________</w:t>
            </w:r>
          </w:p>
          <w:p w:rsidR="000462E5" w:rsidRPr="000462E5" w:rsidRDefault="000462E5" w:rsidP="000462E5">
            <w:pPr>
              <w:spacing w:after="0" w:line="240" w:lineRule="auto"/>
              <w:ind w:firstLine="270"/>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sz w:val="20"/>
                <w:szCs w:val="20"/>
                <w:lang w:eastAsia="ru-RU"/>
              </w:rPr>
              <w:t>* - Если это требует нормативный документ, регламентирующий безопасное проведение работ.</w:t>
            </w:r>
          </w:p>
        </w:tc>
      </w:tr>
    </w:tbl>
    <w:p w:rsidR="000462E5" w:rsidRPr="000462E5" w:rsidRDefault="000462E5" w:rsidP="000462E5">
      <w:pPr>
        <w:spacing w:before="120" w:after="120" w:line="240" w:lineRule="auto"/>
        <w:jc w:val="center"/>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7"/>
      </w:tblGrid>
      <w:tr w:rsidR="000462E5" w:rsidRPr="000462E5">
        <w:trPr>
          <w:jc w:val="center"/>
        </w:trPr>
        <w:tc>
          <w:tcPr>
            <w:tcW w:w="9287" w:type="dxa"/>
            <w:tcBorders>
              <w:top w:val="nil"/>
              <w:left w:val="nil"/>
              <w:bottom w:val="nil"/>
              <w:right w:val="nil"/>
            </w:tcBorders>
            <w:hideMark/>
          </w:tcPr>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0" w:anchor="i12143" w:history="1">
              <w:r w:rsidRPr="000462E5">
                <w:rPr>
                  <w:rFonts w:ascii="Times New Roman" w:eastAsia="Times New Roman" w:hAnsi="Times New Roman" w:cs="Times New Roman"/>
                  <w:caps/>
                  <w:color w:val="0000FF"/>
                  <w:sz w:val="24"/>
                  <w:szCs w:val="20"/>
                  <w:u w:val="single"/>
                  <w:lang w:eastAsia="ru-RU"/>
                </w:rPr>
                <w:t xml:space="preserve">I. </w:t>
              </w:r>
              <w:r w:rsidRPr="000462E5">
                <w:rPr>
                  <w:rFonts w:ascii="Times New Roman" w:eastAsia="Times New Roman" w:hAnsi="Times New Roman" w:cs="Times New Roman"/>
                  <w:color w:val="0000FF"/>
                  <w:sz w:val="24"/>
                  <w:szCs w:val="20"/>
                  <w:u w:val="single"/>
                  <w:lang w:eastAsia="ru-RU"/>
                </w:rPr>
                <w:t>Общие требования</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_Toc58137638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1" w:anchor="i38617" w:history="1">
              <w:r w:rsidRPr="000462E5">
                <w:rPr>
                  <w:rFonts w:ascii="Times New Roman" w:eastAsia="Times New Roman" w:hAnsi="Times New Roman" w:cs="Times New Roman"/>
                  <w:caps/>
                  <w:color w:val="0000FF"/>
                  <w:sz w:val="24"/>
                  <w:szCs w:val="20"/>
                  <w:u w:val="single"/>
                  <w:lang w:eastAsia="ru-RU"/>
                </w:rPr>
                <w:t xml:space="preserve">II. </w:t>
              </w:r>
              <w:r w:rsidRPr="000462E5">
                <w:rPr>
                  <w:rFonts w:ascii="Times New Roman" w:eastAsia="Times New Roman" w:hAnsi="Times New Roman" w:cs="Times New Roman"/>
                  <w:color w:val="0000FF"/>
                  <w:sz w:val="24"/>
                  <w:szCs w:val="20"/>
                  <w:u w:val="single"/>
                  <w:lang w:eastAsia="ru-RU"/>
                </w:rPr>
                <w:t>Населенные пункты</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_Toc58137639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12</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2" w:anchor="i45129" w:history="1">
              <w:r w:rsidRPr="000462E5">
                <w:rPr>
                  <w:rFonts w:ascii="Times New Roman" w:eastAsia="Times New Roman" w:hAnsi="Times New Roman" w:cs="Times New Roman"/>
                  <w:caps/>
                  <w:color w:val="0000FF"/>
                  <w:sz w:val="24"/>
                  <w:szCs w:val="20"/>
                  <w:u w:val="single"/>
                  <w:lang w:eastAsia="ru-RU"/>
                </w:rPr>
                <w:t xml:space="preserve">III. </w:t>
              </w:r>
              <w:r w:rsidRPr="000462E5">
                <w:rPr>
                  <w:rFonts w:ascii="Times New Roman" w:eastAsia="Times New Roman" w:hAnsi="Times New Roman" w:cs="Times New Roman"/>
                  <w:color w:val="0000FF"/>
                  <w:sz w:val="24"/>
                  <w:szCs w:val="20"/>
                  <w:u w:val="single"/>
                  <w:lang w:eastAsia="ru-RU"/>
                </w:rPr>
                <w:t>Здания для проживания людей</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_Toc58137640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13</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3" w:anchor="i53172" w:history="1">
              <w:r w:rsidRPr="000462E5">
                <w:rPr>
                  <w:rFonts w:ascii="Times New Roman" w:eastAsia="Times New Roman" w:hAnsi="Times New Roman" w:cs="Times New Roman"/>
                  <w:caps/>
                  <w:color w:val="0000FF"/>
                  <w:sz w:val="24"/>
                  <w:szCs w:val="20"/>
                  <w:u w:val="single"/>
                  <w:lang w:eastAsia="ru-RU"/>
                </w:rPr>
                <w:t xml:space="preserve">IV. </w:t>
              </w:r>
              <w:r w:rsidRPr="000462E5">
                <w:rPr>
                  <w:rFonts w:ascii="Times New Roman" w:eastAsia="Times New Roman" w:hAnsi="Times New Roman" w:cs="Times New Roman"/>
                  <w:color w:val="0000FF"/>
                  <w:sz w:val="24"/>
                  <w:szCs w:val="20"/>
                  <w:u w:val="single"/>
                  <w:lang w:eastAsia="ru-RU"/>
                </w:rPr>
                <w:t>Научные учреждения и учебные заведения</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_Toc58137641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14</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4" w:anchor="i66099" w:history="1">
              <w:r w:rsidRPr="000462E5">
                <w:rPr>
                  <w:rFonts w:ascii="Times New Roman" w:eastAsia="Times New Roman" w:hAnsi="Times New Roman" w:cs="Times New Roman"/>
                  <w:caps/>
                  <w:color w:val="0000FF"/>
                  <w:sz w:val="24"/>
                  <w:szCs w:val="20"/>
                  <w:u w:val="single"/>
                  <w:lang w:eastAsia="ru-RU"/>
                </w:rPr>
                <w:t xml:space="preserve">V. </w:t>
              </w:r>
              <w:r w:rsidRPr="000462E5">
                <w:rPr>
                  <w:rFonts w:ascii="Times New Roman" w:eastAsia="Times New Roman" w:hAnsi="Times New Roman" w:cs="Times New Roman"/>
                  <w:color w:val="0000FF"/>
                  <w:sz w:val="24"/>
                  <w:szCs w:val="20"/>
                  <w:u w:val="single"/>
                  <w:lang w:eastAsia="ru-RU"/>
                </w:rPr>
                <w:t>Детские дошкольные учреждения</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_Toc58137642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14</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5" w:anchor="i72224" w:history="1">
              <w:r w:rsidRPr="000462E5">
                <w:rPr>
                  <w:rFonts w:ascii="Times New Roman" w:eastAsia="Times New Roman" w:hAnsi="Times New Roman" w:cs="Times New Roman"/>
                  <w:caps/>
                  <w:color w:val="0000FF"/>
                  <w:sz w:val="24"/>
                  <w:szCs w:val="20"/>
                  <w:u w:val="single"/>
                  <w:lang w:eastAsia="ru-RU"/>
                </w:rPr>
                <w:t xml:space="preserve">VI. </w:t>
              </w:r>
              <w:r w:rsidRPr="000462E5">
                <w:rPr>
                  <w:rFonts w:ascii="Times New Roman" w:eastAsia="Times New Roman" w:hAnsi="Times New Roman" w:cs="Times New Roman"/>
                  <w:color w:val="0000FF"/>
                  <w:sz w:val="24"/>
                  <w:szCs w:val="20"/>
                  <w:u w:val="single"/>
                  <w:lang w:eastAsia="ru-RU"/>
                </w:rPr>
                <w:t>Культурно-просветительные и зрелищные учреждения</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_Toc58137643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14</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6" w:anchor="i87592" w:history="1">
              <w:r w:rsidRPr="000462E5">
                <w:rPr>
                  <w:rFonts w:ascii="Times New Roman" w:eastAsia="Times New Roman" w:hAnsi="Times New Roman" w:cs="Times New Roman"/>
                  <w:caps/>
                  <w:color w:val="0000FF"/>
                  <w:sz w:val="24"/>
                  <w:szCs w:val="20"/>
                  <w:u w:val="single"/>
                  <w:lang w:eastAsia="ru-RU"/>
                </w:rPr>
                <w:t xml:space="preserve">VII. </w:t>
              </w:r>
              <w:r w:rsidRPr="000462E5">
                <w:rPr>
                  <w:rFonts w:ascii="Times New Roman" w:eastAsia="Times New Roman" w:hAnsi="Times New Roman" w:cs="Times New Roman"/>
                  <w:color w:val="0000FF"/>
                  <w:sz w:val="24"/>
                  <w:szCs w:val="20"/>
                  <w:u w:val="single"/>
                  <w:lang w:eastAsia="ru-RU"/>
                </w:rPr>
                <w:t>Объекты торговли</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_Toc58137644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15</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7" w:anchor="i93417" w:history="1">
              <w:r w:rsidRPr="000462E5">
                <w:rPr>
                  <w:rFonts w:ascii="Times New Roman" w:eastAsia="Times New Roman" w:hAnsi="Times New Roman" w:cs="Times New Roman"/>
                  <w:caps/>
                  <w:color w:val="0000FF"/>
                  <w:sz w:val="24"/>
                  <w:szCs w:val="20"/>
                  <w:u w:val="single"/>
                  <w:lang w:eastAsia="ru-RU"/>
                </w:rPr>
                <w:t xml:space="preserve">VIII. </w:t>
              </w:r>
              <w:r w:rsidRPr="000462E5">
                <w:rPr>
                  <w:rFonts w:ascii="Times New Roman" w:eastAsia="Times New Roman" w:hAnsi="Times New Roman" w:cs="Times New Roman"/>
                  <w:color w:val="0000FF"/>
                  <w:sz w:val="24"/>
                  <w:szCs w:val="20"/>
                  <w:u w:val="single"/>
                  <w:lang w:eastAsia="ru-RU"/>
                </w:rPr>
                <w:t>Лечебные учреждения со стационаром</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_Toc58137645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16</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8" w:anchor="i102187" w:history="1">
              <w:r w:rsidRPr="000462E5">
                <w:rPr>
                  <w:rFonts w:ascii="Times New Roman" w:eastAsia="Times New Roman" w:hAnsi="Times New Roman" w:cs="Times New Roman"/>
                  <w:caps/>
                  <w:color w:val="0000FF"/>
                  <w:sz w:val="24"/>
                  <w:szCs w:val="20"/>
                  <w:u w:val="single"/>
                  <w:lang w:eastAsia="ru-RU"/>
                </w:rPr>
                <w:t xml:space="preserve">IX. </w:t>
              </w:r>
              <w:r w:rsidRPr="000462E5">
                <w:rPr>
                  <w:rFonts w:ascii="Times New Roman" w:eastAsia="Times New Roman" w:hAnsi="Times New Roman" w:cs="Times New Roman"/>
                  <w:color w:val="0000FF"/>
                  <w:sz w:val="24"/>
                  <w:szCs w:val="20"/>
                  <w:u w:val="single"/>
                  <w:lang w:eastAsia="ru-RU"/>
                </w:rPr>
                <w:t>Промышленные предприятия</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_Toc58137646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17</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59" w:anchor="i118060" w:history="1">
              <w:r w:rsidRPr="000462E5">
                <w:rPr>
                  <w:rFonts w:ascii="Times New Roman" w:eastAsia="Times New Roman" w:hAnsi="Times New Roman" w:cs="Times New Roman"/>
                  <w:caps/>
                  <w:color w:val="0000FF"/>
                  <w:sz w:val="24"/>
                  <w:szCs w:val="20"/>
                  <w:u w:val="single"/>
                  <w:lang w:eastAsia="ru-RU"/>
                </w:rPr>
                <w:t xml:space="preserve">X. </w:t>
              </w:r>
              <w:r w:rsidRPr="000462E5">
                <w:rPr>
                  <w:rFonts w:ascii="Times New Roman" w:eastAsia="Times New Roman" w:hAnsi="Times New Roman" w:cs="Times New Roman"/>
                  <w:color w:val="0000FF"/>
                  <w:sz w:val="24"/>
                  <w:szCs w:val="20"/>
                  <w:u w:val="single"/>
                  <w:lang w:eastAsia="ru-RU"/>
                </w:rPr>
                <w:t>Объекты сельскохозяйственного производства</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_Toc58137647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22</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0" w:anchor="i126581" w:history="1">
              <w:r w:rsidRPr="000462E5">
                <w:rPr>
                  <w:rFonts w:ascii="Times New Roman" w:eastAsia="Times New Roman" w:hAnsi="Times New Roman" w:cs="Times New Roman"/>
                  <w:caps/>
                  <w:color w:val="0000FF"/>
                  <w:sz w:val="24"/>
                  <w:szCs w:val="20"/>
                  <w:u w:val="single"/>
                  <w:lang w:eastAsia="ru-RU"/>
                </w:rPr>
                <w:t xml:space="preserve">XI. </w:t>
              </w:r>
              <w:r w:rsidRPr="000462E5">
                <w:rPr>
                  <w:rFonts w:ascii="Times New Roman" w:eastAsia="Times New Roman" w:hAnsi="Times New Roman" w:cs="Times New Roman"/>
                  <w:color w:val="0000FF"/>
                  <w:sz w:val="24"/>
                  <w:szCs w:val="20"/>
                  <w:u w:val="single"/>
                  <w:lang w:eastAsia="ru-RU"/>
                </w:rPr>
                <w:t>Объекты транспорта</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_Toc58137648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25</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1" w:anchor="i141237" w:history="1">
              <w:r w:rsidRPr="000462E5">
                <w:rPr>
                  <w:rFonts w:ascii="Times New Roman" w:eastAsia="Times New Roman" w:hAnsi="Times New Roman" w:cs="Times New Roman"/>
                  <w:caps/>
                  <w:color w:val="0000FF"/>
                  <w:sz w:val="24"/>
                  <w:szCs w:val="20"/>
                  <w:u w:val="single"/>
                  <w:lang w:eastAsia="ru-RU"/>
                </w:rPr>
                <w:t xml:space="preserve">XII. </w:t>
              </w:r>
              <w:r w:rsidRPr="000462E5">
                <w:rPr>
                  <w:rFonts w:ascii="Times New Roman" w:eastAsia="Times New Roman" w:hAnsi="Times New Roman" w:cs="Times New Roman"/>
                  <w:color w:val="0000FF"/>
                  <w:sz w:val="24"/>
                  <w:szCs w:val="20"/>
                  <w:u w:val="single"/>
                  <w:lang w:eastAsia="ru-RU"/>
                </w:rPr>
                <w:t>Транспортирование взрывопожароопасных и пожароопасных веществ и материалов</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_Toc58137649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28</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2" w:anchor="i151689" w:history="1">
              <w:r w:rsidRPr="000462E5">
                <w:rPr>
                  <w:rFonts w:ascii="Times New Roman" w:eastAsia="Times New Roman" w:hAnsi="Times New Roman" w:cs="Times New Roman"/>
                  <w:caps/>
                  <w:color w:val="0000FF"/>
                  <w:sz w:val="24"/>
                  <w:szCs w:val="20"/>
                  <w:u w:val="single"/>
                  <w:lang w:eastAsia="ru-RU"/>
                </w:rPr>
                <w:t xml:space="preserve">XIII. </w:t>
              </w:r>
              <w:r w:rsidRPr="000462E5">
                <w:rPr>
                  <w:rFonts w:ascii="Times New Roman" w:eastAsia="Times New Roman" w:hAnsi="Times New Roman" w:cs="Times New Roman"/>
                  <w:color w:val="0000FF"/>
                  <w:sz w:val="24"/>
                  <w:szCs w:val="20"/>
                  <w:u w:val="single"/>
                  <w:lang w:eastAsia="ru-RU"/>
                </w:rPr>
                <w:t>Объекты хранения</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_Toc58137650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34</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3" w:anchor="i165987" w:history="1">
              <w:r w:rsidRPr="000462E5">
                <w:rPr>
                  <w:rFonts w:ascii="Times New Roman" w:eastAsia="Times New Roman" w:hAnsi="Times New Roman" w:cs="Times New Roman"/>
                  <w:caps/>
                  <w:color w:val="0000FF"/>
                  <w:sz w:val="24"/>
                  <w:szCs w:val="20"/>
                  <w:u w:val="single"/>
                  <w:lang w:eastAsia="ru-RU"/>
                </w:rPr>
                <w:t xml:space="preserve">XIV. </w:t>
              </w:r>
              <w:r w:rsidRPr="000462E5">
                <w:rPr>
                  <w:rFonts w:ascii="Times New Roman" w:eastAsia="Times New Roman" w:hAnsi="Times New Roman" w:cs="Times New Roman"/>
                  <w:color w:val="0000FF"/>
                  <w:sz w:val="24"/>
                  <w:szCs w:val="20"/>
                  <w:u w:val="single"/>
                  <w:lang w:eastAsia="ru-RU"/>
                </w:rPr>
                <w:t>Строительно-монтажные и реставрационные работы</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_Toc58137651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38</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4" w:anchor="i172162" w:history="1">
              <w:r w:rsidRPr="000462E5">
                <w:rPr>
                  <w:rFonts w:ascii="Times New Roman" w:eastAsia="Times New Roman" w:hAnsi="Times New Roman" w:cs="Times New Roman"/>
                  <w:caps/>
                  <w:color w:val="0000FF"/>
                  <w:sz w:val="24"/>
                  <w:szCs w:val="20"/>
                  <w:u w:val="single"/>
                  <w:lang w:eastAsia="ru-RU"/>
                </w:rPr>
                <w:t xml:space="preserve">XV. </w:t>
              </w:r>
              <w:r w:rsidRPr="000462E5">
                <w:rPr>
                  <w:rFonts w:ascii="Times New Roman" w:eastAsia="Times New Roman" w:hAnsi="Times New Roman" w:cs="Times New Roman"/>
                  <w:color w:val="0000FF"/>
                  <w:sz w:val="24"/>
                  <w:szCs w:val="20"/>
                  <w:u w:val="single"/>
                  <w:lang w:eastAsia="ru-RU"/>
                </w:rPr>
                <w:t>Пожароопасные работы</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_Toc58137652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42</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5" w:anchor="i187838" w:history="1">
              <w:r w:rsidRPr="000462E5">
                <w:rPr>
                  <w:rFonts w:ascii="Times New Roman" w:eastAsia="Times New Roman" w:hAnsi="Times New Roman" w:cs="Times New Roman"/>
                  <w:caps/>
                  <w:color w:val="0000FF"/>
                  <w:sz w:val="24"/>
                  <w:szCs w:val="20"/>
                  <w:u w:val="single"/>
                  <w:lang w:eastAsia="ru-RU"/>
                </w:rPr>
                <w:t xml:space="preserve">XVI. </w:t>
              </w:r>
              <w:r w:rsidRPr="000462E5">
                <w:rPr>
                  <w:rFonts w:ascii="Times New Roman" w:eastAsia="Times New Roman" w:hAnsi="Times New Roman" w:cs="Times New Roman"/>
                  <w:color w:val="0000FF"/>
                  <w:sz w:val="24"/>
                  <w:szCs w:val="20"/>
                  <w:u w:val="single"/>
                  <w:lang w:eastAsia="ru-RU"/>
                </w:rPr>
                <w:t>Автозаправочные комплексы и станции</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_Toc58137653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47</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6" w:anchor="i205232" w:history="1">
              <w:r w:rsidRPr="000462E5">
                <w:rPr>
                  <w:rFonts w:ascii="Times New Roman" w:eastAsia="Times New Roman" w:hAnsi="Times New Roman" w:cs="Times New Roman"/>
                  <w:caps/>
                  <w:color w:val="0000FF"/>
                  <w:sz w:val="24"/>
                  <w:szCs w:val="20"/>
                  <w:u w:val="single"/>
                  <w:lang w:eastAsia="ru-RU"/>
                </w:rPr>
                <w:t xml:space="preserve">XVII. </w:t>
              </w:r>
              <w:r w:rsidRPr="000462E5">
                <w:rPr>
                  <w:rFonts w:ascii="Times New Roman" w:eastAsia="Times New Roman" w:hAnsi="Times New Roman" w:cs="Times New Roman"/>
                  <w:color w:val="0000FF"/>
                  <w:sz w:val="24"/>
                  <w:szCs w:val="20"/>
                  <w:u w:val="single"/>
                  <w:lang w:eastAsia="ru-RU"/>
                </w:rPr>
                <w:t>Общие требования пожарной безопасности в культовых сооружениях</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_Toc58137654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54</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7" w:anchor="i215103" w:history="1">
              <w:r w:rsidRPr="000462E5">
                <w:rPr>
                  <w:rFonts w:ascii="Times New Roman" w:eastAsia="Times New Roman" w:hAnsi="Times New Roman" w:cs="Times New Roman"/>
                  <w:i/>
                  <w:iCs/>
                  <w:color w:val="0000FF"/>
                  <w:sz w:val="24"/>
                  <w:szCs w:val="20"/>
                  <w:u w:val="single"/>
                  <w:lang w:eastAsia="ru-RU"/>
                </w:rPr>
                <w:t xml:space="preserve">Приложение № 1 </w:t>
              </w:r>
            </w:hyperlink>
            <w:hyperlink r:id="rId68" w:anchor="i232658" w:history="1">
              <w:r w:rsidRPr="000462E5">
                <w:rPr>
                  <w:rFonts w:ascii="Times New Roman" w:eastAsia="Times New Roman" w:hAnsi="Times New Roman" w:cs="Times New Roman"/>
                  <w:color w:val="0000FF"/>
                  <w:sz w:val="24"/>
                  <w:szCs w:val="20"/>
                  <w:u w:val="single"/>
                  <w:lang w:eastAsia="ru-RU"/>
                </w:rPr>
                <w:t>Требования к инструкциям о мерах пожарной безопасности</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_Toc58137656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54</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69" w:anchor="i244310" w:history="1">
              <w:r w:rsidRPr="000462E5">
                <w:rPr>
                  <w:rFonts w:ascii="Times New Roman" w:eastAsia="Times New Roman" w:hAnsi="Times New Roman" w:cs="Times New Roman"/>
                  <w:i/>
                  <w:iCs/>
                  <w:color w:val="0000FF"/>
                  <w:sz w:val="24"/>
                  <w:szCs w:val="20"/>
                  <w:u w:val="single"/>
                  <w:lang w:eastAsia="ru-RU"/>
                </w:rPr>
                <w:t xml:space="preserve">Приложение № 2 </w:t>
              </w:r>
            </w:hyperlink>
            <w:hyperlink r:id="rId70" w:anchor="i261719" w:history="1">
              <w:r w:rsidRPr="000462E5">
                <w:rPr>
                  <w:rFonts w:ascii="Times New Roman" w:eastAsia="Times New Roman" w:hAnsi="Times New Roman" w:cs="Times New Roman"/>
                  <w:color w:val="0000FF"/>
                  <w:sz w:val="24"/>
                  <w:szCs w:val="20"/>
                  <w:u w:val="single"/>
                  <w:lang w:eastAsia="ru-RU"/>
                </w:rPr>
                <w:t>Требования пожарной безопасности по совместному хранению веществ и материалов</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_Toc58137658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55</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71" w:anchor="i355378" w:history="1">
              <w:r w:rsidRPr="000462E5">
                <w:rPr>
                  <w:rFonts w:ascii="Times New Roman" w:eastAsia="Times New Roman" w:hAnsi="Times New Roman" w:cs="Times New Roman"/>
                  <w:i/>
                  <w:iCs/>
                  <w:color w:val="0000FF"/>
                  <w:sz w:val="24"/>
                  <w:szCs w:val="20"/>
                  <w:u w:val="single"/>
                  <w:lang w:eastAsia="ru-RU"/>
                </w:rPr>
                <w:t xml:space="preserve">Приложение 3 </w:t>
              </w:r>
            </w:hyperlink>
            <w:hyperlink r:id="rId72" w:anchor="i375416" w:history="1">
              <w:r w:rsidRPr="000462E5">
                <w:rPr>
                  <w:rFonts w:ascii="Times New Roman" w:eastAsia="Times New Roman" w:hAnsi="Times New Roman" w:cs="Times New Roman"/>
                  <w:color w:val="0000FF"/>
                  <w:sz w:val="24"/>
                  <w:szCs w:val="20"/>
                  <w:u w:val="single"/>
                  <w:lang w:eastAsia="ru-RU"/>
                </w:rPr>
                <w:t>Определение необходимого количества первичных средств пожаротушения</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_Toc58137660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65</w:t>
              </w:r>
              <w:r w:rsidRPr="000462E5">
                <w:rPr>
                  <w:rFonts w:ascii="Times New Roman" w:eastAsia="Times New Roman" w:hAnsi="Times New Roman" w:cs="Times New Roman"/>
                  <w:webHidden/>
                  <w:color w:val="0000FF"/>
                  <w:sz w:val="24"/>
                  <w:szCs w:val="20"/>
                  <w:u w:val="single"/>
                  <w:lang w:eastAsia="ru-RU"/>
                </w:rPr>
                <w:fldChar w:fldCharType="end"/>
              </w:r>
            </w:hyperlink>
          </w:p>
          <w:p w:rsidR="000462E5" w:rsidRPr="000462E5" w:rsidRDefault="000462E5" w:rsidP="000462E5">
            <w:pPr>
              <w:tabs>
                <w:tab w:val="right" w:leader="dot" w:pos="9071"/>
              </w:tabs>
              <w:spacing w:after="0" w:line="240" w:lineRule="auto"/>
              <w:ind w:right="454"/>
              <w:jc w:val="both"/>
              <w:rPr>
                <w:rFonts w:ascii="Times New Roman" w:eastAsia="Times New Roman" w:hAnsi="Times New Roman" w:cs="Times New Roman"/>
                <w:sz w:val="24"/>
                <w:szCs w:val="20"/>
                <w:lang w:eastAsia="ru-RU"/>
              </w:rPr>
            </w:pPr>
            <w:hyperlink r:id="rId73" w:anchor="i438038" w:history="1">
              <w:r w:rsidRPr="000462E5">
                <w:rPr>
                  <w:rFonts w:ascii="Times New Roman" w:eastAsia="Times New Roman" w:hAnsi="Times New Roman" w:cs="Times New Roman"/>
                  <w:i/>
                  <w:iCs/>
                  <w:color w:val="0000FF"/>
                  <w:sz w:val="24"/>
                  <w:szCs w:val="20"/>
                  <w:u w:val="single"/>
                  <w:lang w:eastAsia="ru-RU"/>
                </w:rPr>
                <w:t xml:space="preserve">Приложение 4 </w:t>
              </w:r>
            </w:hyperlink>
            <w:hyperlink r:id="rId74" w:anchor="i458999" w:history="1">
              <w:r w:rsidRPr="000462E5">
                <w:rPr>
                  <w:rFonts w:ascii="Times New Roman" w:eastAsia="Times New Roman" w:hAnsi="Times New Roman" w:cs="Times New Roman"/>
                  <w:color w:val="0000FF"/>
                  <w:sz w:val="24"/>
                  <w:szCs w:val="20"/>
                  <w:u w:val="single"/>
                  <w:lang w:eastAsia="ru-RU"/>
                </w:rPr>
                <w:t>Наряд-допуск  на выполнение работ повышенной опасности</w:t>
              </w:r>
              <w:r w:rsidRPr="000462E5">
                <w:rPr>
                  <w:rFonts w:ascii="Times New Roman" w:eastAsia="Times New Roman" w:hAnsi="Times New Roman" w:cs="Times New Roman"/>
                  <w:webHidden/>
                  <w:color w:val="0000FF"/>
                  <w:sz w:val="24"/>
                  <w:szCs w:val="20"/>
                  <w:u w:val="single"/>
                  <w:lang w:eastAsia="ru-RU"/>
                </w:rPr>
                <w:t xml:space="preserve">. </w:t>
              </w:r>
              <w:r w:rsidRPr="000462E5">
                <w:rPr>
                  <w:rFonts w:ascii="Times New Roman" w:eastAsia="Times New Roman" w:hAnsi="Times New Roman" w:cs="Times New Roman"/>
                  <w:webHidden/>
                  <w:color w:val="0000FF"/>
                  <w:sz w:val="24"/>
                  <w:szCs w:val="20"/>
                  <w:u w:val="single"/>
                  <w:lang w:eastAsia="ru-RU"/>
                </w:rPr>
                <w:fldChar w:fldCharType="begin"/>
              </w:r>
              <w:r w:rsidRPr="000462E5">
                <w:rPr>
                  <w:rFonts w:ascii="Times New Roman" w:eastAsia="Times New Roman" w:hAnsi="Times New Roman" w:cs="Times New Roman"/>
                  <w:webHidden/>
                  <w:color w:val="0000FF"/>
                  <w:sz w:val="24"/>
                  <w:szCs w:val="20"/>
                  <w:u w:val="single"/>
                  <w:lang w:eastAsia="ru-RU"/>
                </w:rPr>
                <w:instrText>PAGEREF _Toc58137662 \h</w:instrText>
              </w:r>
              <w:r w:rsidRPr="000462E5">
                <w:rPr>
                  <w:rFonts w:ascii="Times New Roman" w:eastAsia="Times New Roman" w:hAnsi="Times New Roman" w:cs="Times New Roman"/>
                  <w:webHidden/>
                  <w:color w:val="0000FF"/>
                  <w:sz w:val="24"/>
                  <w:szCs w:val="20"/>
                  <w:u w:val="single"/>
                  <w:lang w:eastAsia="ru-RU"/>
                </w:rPr>
                <w:fldChar w:fldCharType="separate"/>
              </w:r>
              <w:r w:rsidRPr="000462E5">
                <w:rPr>
                  <w:rFonts w:ascii="Times New Roman" w:eastAsia="Times New Roman" w:hAnsi="Times New Roman" w:cs="Times New Roman"/>
                  <w:webHidden/>
                  <w:color w:val="0000FF"/>
                  <w:sz w:val="24"/>
                  <w:szCs w:val="20"/>
                  <w:u w:val="single"/>
                  <w:lang w:eastAsia="ru-RU"/>
                </w:rPr>
                <w:t>69</w:t>
              </w:r>
              <w:r w:rsidRPr="000462E5">
                <w:rPr>
                  <w:rFonts w:ascii="Times New Roman" w:eastAsia="Times New Roman" w:hAnsi="Times New Roman" w:cs="Times New Roman"/>
                  <w:webHidden/>
                  <w:color w:val="0000FF"/>
                  <w:sz w:val="24"/>
                  <w:szCs w:val="20"/>
                  <w:u w:val="single"/>
                  <w:lang w:eastAsia="ru-RU"/>
                </w:rPr>
                <w:fldChar w:fldCharType="end"/>
              </w:r>
            </w:hyperlink>
          </w:p>
        </w:tc>
      </w:tr>
    </w:tbl>
    <w:p w:rsidR="000462E5" w:rsidRPr="000462E5" w:rsidRDefault="000462E5" w:rsidP="000462E5">
      <w:pPr>
        <w:spacing w:after="0" w:line="240" w:lineRule="auto"/>
        <w:jc w:val="both"/>
        <w:rPr>
          <w:rFonts w:ascii="Times New Roman" w:eastAsia="Times New Roman" w:hAnsi="Times New Roman" w:cs="Times New Roman"/>
          <w:sz w:val="20"/>
          <w:szCs w:val="20"/>
          <w:lang w:eastAsia="ru-RU"/>
        </w:rPr>
      </w:pPr>
      <w:r w:rsidRPr="000462E5">
        <w:rPr>
          <w:rFonts w:ascii="Times New Roman" w:eastAsia="Times New Roman" w:hAnsi="Times New Roman" w:cs="Times New Roman"/>
          <w:b/>
          <w:sz w:val="24"/>
          <w:szCs w:val="20"/>
          <w:lang w:eastAsia="ru-RU"/>
        </w:rPr>
        <w:t> </w:t>
      </w:r>
    </w:p>
    <w:p w:rsidR="001928C2" w:rsidRDefault="001928C2">
      <w:bookmarkStart w:id="46" w:name="_GoBack"/>
      <w:bookmarkEnd w:id="46"/>
    </w:p>
    <w:sectPr w:rsidR="0019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E5"/>
    <w:rsid w:val="00001B2F"/>
    <w:rsid w:val="00002DDF"/>
    <w:rsid w:val="00003C05"/>
    <w:rsid w:val="0001031A"/>
    <w:rsid w:val="00011EAA"/>
    <w:rsid w:val="00012C31"/>
    <w:rsid w:val="0001350F"/>
    <w:rsid w:val="0001410A"/>
    <w:rsid w:val="00017116"/>
    <w:rsid w:val="0002034F"/>
    <w:rsid w:val="0002357F"/>
    <w:rsid w:val="0002633A"/>
    <w:rsid w:val="000323D0"/>
    <w:rsid w:val="000356A4"/>
    <w:rsid w:val="0003616C"/>
    <w:rsid w:val="000361BB"/>
    <w:rsid w:val="00040544"/>
    <w:rsid w:val="00041FD7"/>
    <w:rsid w:val="00042D29"/>
    <w:rsid w:val="000440C5"/>
    <w:rsid w:val="00044ACF"/>
    <w:rsid w:val="000462E5"/>
    <w:rsid w:val="0004642C"/>
    <w:rsid w:val="00050179"/>
    <w:rsid w:val="00051CCC"/>
    <w:rsid w:val="00055496"/>
    <w:rsid w:val="000559AD"/>
    <w:rsid w:val="000612AA"/>
    <w:rsid w:val="00061C04"/>
    <w:rsid w:val="00066E7A"/>
    <w:rsid w:val="0007426F"/>
    <w:rsid w:val="00083739"/>
    <w:rsid w:val="00086CF0"/>
    <w:rsid w:val="000943D8"/>
    <w:rsid w:val="00096B31"/>
    <w:rsid w:val="000A30DE"/>
    <w:rsid w:val="000A6D0C"/>
    <w:rsid w:val="000B00D1"/>
    <w:rsid w:val="000B0EEE"/>
    <w:rsid w:val="000B10C1"/>
    <w:rsid w:val="000B309F"/>
    <w:rsid w:val="000B6198"/>
    <w:rsid w:val="000B71E3"/>
    <w:rsid w:val="000C16A8"/>
    <w:rsid w:val="000D03D0"/>
    <w:rsid w:val="000D35DC"/>
    <w:rsid w:val="000D3E15"/>
    <w:rsid w:val="000D4E59"/>
    <w:rsid w:val="000E1D00"/>
    <w:rsid w:val="000E3915"/>
    <w:rsid w:val="000F17CD"/>
    <w:rsid w:val="000F2C1E"/>
    <w:rsid w:val="000F3E5C"/>
    <w:rsid w:val="000F5AE7"/>
    <w:rsid w:val="000F6756"/>
    <w:rsid w:val="001036BB"/>
    <w:rsid w:val="00103A66"/>
    <w:rsid w:val="00110335"/>
    <w:rsid w:val="00112966"/>
    <w:rsid w:val="00116B0B"/>
    <w:rsid w:val="00116EE1"/>
    <w:rsid w:val="0012124A"/>
    <w:rsid w:val="00123266"/>
    <w:rsid w:val="00134737"/>
    <w:rsid w:val="00142A45"/>
    <w:rsid w:val="00144C14"/>
    <w:rsid w:val="00146671"/>
    <w:rsid w:val="00146D3F"/>
    <w:rsid w:val="001508AB"/>
    <w:rsid w:val="00151BE7"/>
    <w:rsid w:val="00152313"/>
    <w:rsid w:val="00152711"/>
    <w:rsid w:val="00160BA9"/>
    <w:rsid w:val="00160F09"/>
    <w:rsid w:val="00164715"/>
    <w:rsid w:val="00165627"/>
    <w:rsid w:val="00167EBF"/>
    <w:rsid w:val="00171740"/>
    <w:rsid w:val="001739AA"/>
    <w:rsid w:val="00175994"/>
    <w:rsid w:val="00175FA2"/>
    <w:rsid w:val="001777E0"/>
    <w:rsid w:val="0018044D"/>
    <w:rsid w:val="0018098A"/>
    <w:rsid w:val="0018251A"/>
    <w:rsid w:val="001828BF"/>
    <w:rsid w:val="00182B8C"/>
    <w:rsid w:val="001865E6"/>
    <w:rsid w:val="00191981"/>
    <w:rsid w:val="001928C2"/>
    <w:rsid w:val="00193D48"/>
    <w:rsid w:val="00197151"/>
    <w:rsid w:val="001A44EB"/>
    <w:rsid w:val="001A5CE0"/>
    <w:rsid w:val="001B1F9B"/>
    <w:rsid w:val="001B40B0"/>
    <w:rsid w:val="001C441B"/>
    <w:rsid w:val="001D3244"/>
    <w:rsid w:val="001D3F35"/>
    <w:rsid w:val="001D46F5"/>
    <w:rsid w:val="001D5843"/>
    <w:rsid w:val="001D7246"/>
    <w:rsid w:val="001E0C86"/>
    <w:rsid w:val="001E2B70"/>
    <w:rsid w:val="001F1B17"/>
    <w:rsid w:val="001F34AF"/>
    <w:rsid w:val="002042C8"/>
    <w:rsid w:val="00205BF7"/>
    <w:rsid w:val="00210905"/>
    <w:rsid w:val="002145EA"/>
    <w:rsid w:val="002149E7"/>
    <w:rsid w:val="00215DEE"/>
    <w:rsid w:val="0021605E"/>
    <w:rsid w:val="002202A2"/>
    <w:rsid w:val="00221A1E"/>
    <w:rsid w:val="00222E84"/>
    <w:rsid w:val="00227EAD"/>
    <w:rsid w:val="002374A1"/>
    <w:rsid w:val="0024034B"/>
    <w:rsid w:val="00244466"/>
    <w:rsid w:val="002454D2"/>
    <w:rsid w:val="00247F44"/>
    <w:rsid w:val="00253C8F"/>
    <w:rsid w:val="0025415A"/>
    <w:rsid w:val="002639E6"/>
    <w:rsid w:val="00265871"/>
    <w:rsid w:val="00267596"/>
    <w:rsid w:val="0026762F"/>
    <w:rsid w:val="00277AA7"/>
    <w:rsid w:val="002828A1"/>
    <w:rsid w:val="002830E6"/>
    <w:rsid w:val="00290231"/>
    <w:rsid w:val="00292062"/>
    <w:rsid w:val="00294BE8"/>
    <w:rsid w:val="00296194"/>
    <w:rsid w:val="002A2C9F"/>
    <w:rsid w:val="002A2EE8"/>
    <w:rsid w:val="002A5BC9"/>
    <w:rsid w:val="002B17A5"/>
    <w:rsid w:val="002B1A89"/>
    <w:rsid w:val="002B507A"/>
    <w:rsid w:val="002D49FB"/>
    <w:rsid w:val="002D5033"/>
    <w:rsid w:val="002E0B66"/>
    <w:rsid w:val="002E18C1"/>
    <w:rsid w:val="002E29E2"/>
    <w:rsid w:val="002E4B8B"/>
    <w:rsid w:val="002E5291"/>
    <w:rsid w:val="002E6A98"/>
    <w:rsid w:val="002E6FDA"/>
    <w:rsid w:val="002F08D8"/>
    <w:rsid w:val="002F2432"/>
    <w:rsid w:val="002F3EED"/>
    <w:rsid w:val="002F426A"/>
    <w:rsid w:val="002F5C6C"/>
    <w:rsid w:val="002F7D9E"/>
    <w:rsid w:val="002F7DA6"/>
    <w:rsid w:val="00300B0F"/>
    <w:rsid w:val="00303DE5"/>
    <w:rsid w:val="00305D24"/>
    <w:rsid w:val="00306453"/>
    <w:rsid w:val="00307D77"/>
    <w:rsid w:val="00310BB0"/>
    <w:rsid w:val="00311E7D"/>
    <w:rsid w:val="00312318"/>
    <w:rsid w:val="00313136"/>
    <w:rsid w:val="0032583E"/>
    <w:rsid w:val="003300C5"/>
    <w:rsid w:val="003317F8"/>
    <w:rsid w:val="00331945"/>
    <w:rsid w:val="003321DE"/>
    <w:rsid w:val="00333EDF"/>
    <w:rsid w:val="00335533"/>
    <w:rsid w:val="00343A07"/>
    <w:rsid w:val="00343F59"/>
    <w:rsid w:val="0034537A"/>
    <w:rsid w:val="003546DD"/>
    <w:rsid w:val="00355D6B"/>
    <w:rsid w:val="00357276"/>
    <w:rsid w:val="0036027F"/>
    <w:rsid w:val="00360528"/>
    <w:rsid w:val="00361765"/>
    <w:rsid w:val="00364A1D"/>
    <w:rsid w:val="00365DCC"/>
    <w:rsid w:val="0037051E"/>
    <w:rsid w:val="00371FE1"/>
    <w:rsid w:val="00384BBC"/>
    <w:rsid w:val="00384F21"/>
    <w:rsid w:val="00386758"/>
    <w:rsid w:val="003911CA"/>
    <w:rsid w:val="003A3F6B"/>
    <w:rsid w:val="003A544A"/>
    <w:rsid w:val="003A7983"/>
    <w:rsid w:val="003B10C0"/>
    <w:rsid w:val="003B1391"/>
    <w:rsid w:val="003B5964"/>
    <w:rsid w:val="003C0A17"/>
    <w:rsid w:val="003C1239"/>
    <w:rsid w:val="003C1714"/>
    <w:rsid w:val="003C42F7"/>
    <w:rsid w:val="003C51E2"/>
    <w:rsid w:val="003C7EF5"/>
    <w:rsid w:val="003D7B89"/>
    <w:rsid w:val="003E33D3"/>
    <w:rsid w:val="003E5D0D"/>
    <w:rsid w:val="003E5F0B"/>
    <w:rsid w:val="003F00EF"/>
    <w:rsid w:val="003F209A"/>
    <w:rsid w:val="003F6CE8"/>
    <w:rsid w:val="00401057"/>
    <w:rsid w:val="004010D2"/>
    <w:rsid w:val="004066CD"/>
    <w:rsid w:val="0041423C"/>
    <w:rsid w:val="00415104"/>
    <w:rsid w:val="004203D6"/>
    <w:rsid w:val="004244AD"/>
    <w:rsid w:val="00425288"/>
    <w:rsid w:val="004309AF"/>
    <w:rsid w:val="00437975"/>
    <w:rsid w:val="004415D2"/>
    <w:rsid w:val="00442C63"/>
    <w:rsid w:val="00444013"/>
    <w:rsid w:val="004500C6"/>
    <w:rsid w:val="00450CEB"/>
    <w:rsid w:val="004538D5"/>
    <w:rsid w:val="00457D67"/>
    <w:rsid w:val="00460DFF"/>
    <w:rsid w:val="00464451"/>
    <w:rsid w:val="00464C49"/>
    <w:rsid w:val="004809C5"/>
    <w:rsid w:val="004832A0"/>
    <w:rsid w:val="004878E2"/>
    <w:rsid w:val="00487D22"/>
    <w:rsid w:val="00496020"/>
    <w:rsid w:val="00497011"/>
    <w:rsid w:val="00497688"/>
    <w:rsid w:val="004979C2"/>
    <w:rsid w:val="00497DA7"/>
    <w:rsid w:val="004A0553"/>
    <w:rsid w:val="004A17B7"/>
    <w:rsid w:val="004A3DD4"/>
    <w:rsid w:val="004A43CB"/>
    <w:rsid w:val="004B6D0D"/>
    <w:rsid w:val="004C0B06"/>
    <w:rsid w:val="004C5AA8"/>
    <w:rsid w:val="004C5D61"/>
    <w:rsid w:val="004D7ACA"/>
    <w:rsid w:val="004E2C30"/>
    <w:rsid w:val="004E4A5F"/>
    <w:rsid w:val="004E54E8"/>
    <w:rsid w:val="004E7174"/>
    <w:rsid w:val="004E7E9D"/>
    <w:rsid w:val="004F3CF5"/>
    <w:rsid w:val="004F7261"/>
    <w:rsid w:val="00500C42"/>
    <w:rsid w:val="00502B31"/>
    <w:rsid w:val="00503F06"/>
    <w:rsid w:val="00507B3D"/>
    <w:rsid w:val="00510FEC"/>
    <w:rsid w:val="00514ED3"/>
    <w:rsid w:val="00515D3F"/>
    <w:rsid w:val="00523A20"/>
    <w:rsid w:val="0052784F"/>
    <w:rsid w:val="00530DAB"/>
    <w:rsid w:val="00531176"/>
    <w:rsid w:val="00533A0D"/>
    <w:rsid w:val="0053697E"/>
    <w:rsid w:val="00537E02"/>
    <w:rsid w:val="005408C5"/>
    <w:rsid w:val="00544B45"/>
    <w:rsid w:val="005473EA"/>
    <w:rsid w:val="00547996"/>
    <w:rsid w:val="005521C4"/>
    <w:rsid w:val="00552EBF"/>
    <w:rsid w:val="00554797"/>
    <w:rsid w:val="005574F7"/>
    <w:rsid w:val="0056030A"/>
    <w:rsid w:val="005607CB"/>
    <w:rsid w:val="00563FEF"/>
    <w:rsid w:val="00564A71"/>
    <w:rsid w:val="005664F3"/>
    <w:rsid w:val="00570125"/>
    <w:rsid w:val="00573C3E"/>
    <w:rsid w:val="0057441D"/>
    <w:rsid w:val="00574FDC"/>
    <w:rsid w:val="00581B0F"/>
    <w:rsid w:val="00592D83"/>
    <w:rsid w:val="0059521F"/>
    <w:rsid w:val="005A6A8C"/>
    <w:rsid w:val="005A7F76"/>
    <w:rsid w:val="005B0B41"/>
    <w:rsid w:val="005C1C1B"/>
    <w:rsid w:val="005D4841"/>
    <w:rsid w:val="005D6B5E"/>
    <w:rsid w:val="005E4AFD"/>
    <w:rsid w:val="005E7DB4"/>
    <w:rsid w:val="005F145D"/>
    <w:rsid w:val="005F3208"/>
    <w:rsid w:val="005F6A41"/>
    <w:rsid w:val="00600553"/>
    <w:rsid w:val="00600DFA"/>
    <w:rsid w:val="00603F1E"/>
    <w:rsid w:val="006044ED"/>
    <w:rsid w:val="00614A81"/>
    <w:rsid w:val="00614B39"/>
    <w:rsid w:val="006264B3"/>
    <w:rsid w:val="006269AC"/>
    <w:rsid w:val="00634E30"/>
    <w:rsid w:val="00635395"/>
    <w:rsid w:val="00636774"/>
    <w:rsid w:val="006404EF"/>
    <w:rsid w:val="00644C19"/>
    <w:rsid w:val="00646442"/>
    <w:rsid w:val="006522AB"/>
    <w:rsid w:val="0065442C"/>
    <w:rsid w:val="006557A7"/>
    <w:rsid w:val="00662D57"/>
    <w:rsid w:val="00664DF6"/>
    <w:rsid w:val="0066596F"/>
    <w:rsid w:val="00667669"/>
    <w:rsid w:val="00670D79"/>
    <w:rsid w:val="00677E98"/>
    <w:rsid w:val="00680042"/>
    <w:rsid w:val="00684E85"/>
    <w:rsid w:val="00687453"/>
    <w:rsid w:val="00690224"/>
    <w:rsid w:val="006918A3"/>
    <w:rsid w:val="006977A3"/>
    <w:rsid w:val="006B0D1A"/>
    <w:rsid w:val="006B355B"/>
    <w:rsid w:val="006B355E"/>
    <w:rsid w:val="006B3DF7"/>
    <w:rsid w:val="006B4ADD"/>
    <w:rsid w:val="006B5823"/>
    <w:rsid w:val="006B63A4"/>
    <w:rsid w:val="006B6CB7"/>
    <w:rsid w:val="006C1555"/>
    <w:rsid w:val="006C2706"/>
    <w:rsid w:val="006C38E7"/>
    <w:rsid w:val="006C4CAB"/>
    <w:rsid w:val="006C51EE"/>
    <w:rsid w:val="006D2E73"/>
    <w:rsid w:val="006D32CF"/>
    <w:rsid w:val="006D44C7"/>
    <w:rsid w:val="006D4EA8"/>
    <w:rsid w:val="006D69D8"/>
    <w:rsid w:val="006D6C5B"/>
    <w:rsid w:val="006E1DB1"/>
    <w:rsid w:val="006E4F2E"/>
    <w:rsid w:val="006E7DDA"/>
    <w:rsid w:val="006F0905"/>
    <w:rsid w:val="006F33C3"/>
    <w:rsid w:val="006F565E"/>
    <w:rsid w:val="006F5E03"/>
    <w:rsid w:val="006F6FFA"/>
    <w:rsid w:val="007027D4"/>
    <w:rsid w:val="007033D0"/>
    <w:rsid w:val="00714191"/>
    <w:rsid w:val="00715FC3"/>
    <w:rsid w:val="007161A8"/>
    <w:rsid w:val="00716899"/>
    <w:rsid w:val="0072317B"/>
    <w:rsid w:val="00723D3C"/>
    <w:rsid w:val="00726CD2"/>
    <w:rsid w:val="00727E58"/>
    <w:rsid w:val="00730919"/>
    <w:rsid w:val="00731201"/>
    <w:rsid w:val="00733DD8"/>
    <w:rsid w:val="00735B2A"/>
    <w:rsid w:val="0073608A"/>
    <w:rsid w:val="00737948"/>
    <w:rsid w:val="007409BC"/>
    <w:rsid w:val="0075035D"/>
    <w:rsid w:val="007565FA"/>
    <w:rsid w:val="00756AE5"/>
    <w:rsid w:val="007578AD"/>
    <w:rsid w:val="007609A2"/>
    <w:rsid w:val="00773D25"/>
    <w:rsid w:val="00780F49"/>
    <w:rsid w:val="0078244A"/>
    <w:rsid w:val="007853A4"/>
    <w:rsid w:val="007861BD"/>
    <w:rsid w:val="00791F36"/>
    <w:rsid w:val="00794AE9"/>
    <w:rsid w:val="00795B6E"/>
    <w:rsid w:val="007A2583"/>
    <w:rsid w:val="007A54F5"/>
    <w:rsid w:val="007A7076"/>
    <w:rsid w:val="007A7DB5"/>
    <w:rsid w:val="007C01B6"/>
    <w:rsid w:val="007C0447"/>
    <w:rsid w:val="007C2243"/>
    <w:rsid w:val="007C4A24"/>
    <w:rsid w:val="007C64B5"/>
    <w:rsid w:val="007C7901"/>
    <w:rsid w:val="007D4FB5"/>
    <w:rsid w:val="007E1C13"/>
    <w:rsid w:val="007E30EA"/>
    <w:rsid w:val="007E47A4"/>
    <w:rsid w:val="007E7A76"/>
    <w:rsid w:val="007F3FCC"/>
    <w:rsid w:val="00805438"/>
    <w:rsid w:val="0081526C"/>
    <w:rsid w:val="00815CCE"/>
    <w:rsid w:val="0082090D"/>
    <w:rsid w:val="008228B0"/>
    <w:rsid w:val="008253AA"/>
    <w:rsid w:val="00825ACE"/>
    <w:rsid w:val="0082686F"/>
    <w:rsid w:val="00831795"/>
    <w:rsid w:val="008328F0"/>
    <w:rsid w:val="00832FE5"/>
    <w:rsid w:val="00833EBC"/>
    <w:rsid w:val="00835C2E"/>
    <w:rsid w:val="00835CC3"/>
    <w:rsid w:val="00843930"/>
    <w:rsid w:val="00843C29"/>
    <w:rsid w:val="00844A3E"/>
    <w:rsid w:val="008571BA"/>
    <w:rsid w:val="008601D7"/>
    <w:rsid w:val="0086057B"/>
    <w:rsid w:val="00860970"/>
    <w:rsid w:val="00860A97"/>
    <w:rsid w:val="0086101D"/>
    <w:rsid w:val="00861DF6"/>
    <w:rsid w:val="008628DC"/>
    <w:rsid w:val="00862EF4"/>
    <w:rsid w:val="00873D72"/>
    <w:rsid w:val="0087773F"/>
    <w:rsid w:val="00881A5F"/>
    <w:rsid w:val="008852DE"/>
    <w:rsid w:val="008871C4"/>
    <w:rsid w:val="008977ED"/>
    <w:rsid w:val="008A1B30"/>
    <w:rsid w:val="008A318F"/>
    <w:rsid w:val="008A65DB"/>
    <w:rsid w:val="008B3CAA"/>
    <w:rsid w:val="008B4250"/>
    <w:rsid w:val="008B4C06"/>
    <w:rsid w:val="008B677D"/>
    <w:rsid w:val="008B7385"/>
    <w:rsid w:val="008D25EF"/>
    <w:rsid w:val="008D2C3B"/>
    <w:rsid w:val="008D4B02"/>
    <w:rsid w:val="008E246E"/>
    <w:rsid w:val="008E4A5B"/>
    <w:rsid w:val="008E4DC2"/>
    <w:rsid w:val="008E5FFD"/>
    <w:rsid w:val="008E646D"/>
    <w:rsid w:val="008F22D0"/>
    <w:rsid w:val="008F3076"/>
    <w:rsid w:val="008F3A05"/>
    <w:rsid w:val="008F4530"/>
    <w:rsid w:val="008F6090"/>
    <w:rsid w:val="00907847"/>
    <w:rsid w:val="00907AC1"/>
    <w:rsid w:val="00910BC4"/>
    <w:rsid w:val="0091148E"/>
    <w:rsid w:val="00912D7E"/>
    <w:rsid w:val="00913DD3"/>
    <w:rsid w:val="009149CE"/>
    <w:rsid w:val="0091595A"/>
    <w:rsid w:val="009167C8"/>
    <w:rsid w:val="00916E8E"/>
    <w:rsid w:val="00927377"/>
    <w:rsid w:val="00927F8C"/>
    <w:rsid w:val="00930EF3"/>
    <w:rsid w:val="00931483"/>
    <w:rsid w:val="00931A36"/>
    <w:rsid w:val="00932076"/>
    <w:rsid w:val="00935026"/>
    <w:rsid w:val="00942D2C"/>
    <w:rsid w:val="009447D9"/>
    <w:rsid w:val="00944D9C"/>
    <w:rsid w:val="00950FF5"/>
    <w:rsid w:val="00951164"/>
    <w:rsid w:val="00953952"/>
    <w:rsid w:val="0096080A"/>
    <w:rsid w:val="00961FCB"/>
    <w:rsid w:val="00967DAA"/>
    <w:rsid w:val="009712D1"/>
    <w:rsid w:val="00971D35"/>
    <w:rsid w:val="00973D05"/>
    <w:rsid w:val="00975225"/>
    <w:rsid w:val="00975C37"/>
    <w:rsid w:val="009838E5"/>
    <w:rsid w:val="00984814"/>
    <w:rsid w:val="00986AFD"/>
    <w:rsid w:val="00987EFB"/>
    <w:rsid w:val="009938CE"/>
    <w:rsid w:val="009948B2"/>
    <w:rsid w:val="009965A5"/>
    <w:rsid w:val="00997AED"/>
    <w:rsid w:val="009A5019"/>
    <w:rsid w:val="009A58F6"/>
    <w:rsid w:val="009A6C9F"/>
    <w:rsid w:val="009B0220"/>
    <w:rsid w:val="009B24F3"/>
    <w:rsid w:val="009B2C5D"/>
    <w:rsid w:val="009B413B"/>
    <w:rsid w:val="009B42FD"/>
    <w:rsid w:val="009C424B"/>
    <w:rsid w:val="009C5708"/>
    <w:rsid w:val="009D3219"/>
    <w:rsid w:val="009E1F0B"/>
    <w:rsid w:val="009E2F1B"/>
    <w:rsid w:val="009E32C9"/>
    <w:rsid w:val="009E5325"/>
    <w:rsid w:val="009F03E0"/>
    <w:rsid w:val="009F3E49"/>
    <w:rsid w:val="00A00461"/>
    <w:rsid w:val="00A00EDB"/>
    <w:rsid w:val="00A019BC"/>
    <w:rsid w:val="00A06445"/>
    <w:rsid w:val="00A0691F"/>
    <w:rsid w:val="00A0791E"/>
    <w:rsid w:val="00A109B5"/>
    <w:rsid w:val="00A11E75"/>
    <w:rsid w:val="00A13A9D"/>
    <w:rsid w:val="00A14FE4"/>
    <w:rsid w:val="00A150AA"/>
    <w:rsid w:val="00A17804"/>
    <w:rsid w:val="00A21255"/>
    <w:rsid w:val="00A21476"/>
    <w:rsid w:val="00A22CF6"/>
    <w:rsid w:val="00A3355D"/>
    <w:rsid w:val="00A353F0"/>
    <w:rsid w:val="00A35A40"/>
    <w:rsid w:val="00A37575"/>
    <w:rsid w:val="00A438C4"/>
    <w:rsid w:val="00A45AF0"/>
    <w:rsid w:val="00A475A4"/>
    <w:rsid w:val="00A51AC4"/>
    <w:rsid w:val="00A60548"/>
    <w:rsid w:val="00A61D75"/>
    <w:rsid w:val="00A66A51"/>
    <w:rsid w:val="00A72100"/>
    <w:rsid w:val="00A7372F"/>
    <w:rsid w:val="00A76417"/>
    <w:rsid w:val="00A779A5"/>
    <w:rsid w:val="00A821A7"/>
    <w:rsid w:val="00A84539"/>
    <w:rsid w:val="00A8553D"/>
    <w:rsid w:val="00A85815"/>
    <w:rsid w:val="00A91196"/>
    <w:rsid w:val="00A9140D"/>
    <w:rsid w:val="00A9244C"/>
    <w:rsid w:val="00A93218"/>
    <w:rsid w:val="00A96326"/>
    <w:rsid w:val="00A96D02"/>
    <w:rsid w:val="00A96DEA"/>
    <w:rsid w:val="00AA006F"/>
    <w:rsid w:val="00AA069B"/>
    <w:rsid w:val="00AA3B8E"/>
    <w:rsid w:val="00AB324D"/>
    <w:rsid w:val="00AB4684"/>
    <w:rsid w:val="00AB5C49"/>
    <w:rsid w:val="00AB6506"/>
    <w:rsid w:val="00AB75E4"/>
    <w:rsid w:val="00AB7654"/>
    <w:rsid w:val="00AC50BF"/>
    <w:rsid w:val="00AC6EE7"/>
    <w:rsid w:val="00AD2BA2"/>
    <w:rsid w:val="00AD2C70"/>
    <w:rsid w:val="00AD2E1F"/>
    <w:rsid w:val="00AD3CA8"/>
    <w:rsid w:val="00AD4EE9"/>
    <w:rsid w:val="00AD7B7E"/>
    <w:rsid w:val="00AE0ABC"/>
    <w:rsid w:val="00AE0B4F"/>
    <w:rsid w:val="00AE1470"/>
    <w:rsid w:val="00AE1918"/>
    <w:rsid w:val="00AF27D7"/>
    <w:rsid w:val="00B013FE"/>
    <w:rsid w:val="00B05B99"/>
    <w:rsid w:val="00B10514"/>
    <w:rsid w:val="00B1333C"/>
    <w:rsid w:val="00B1575E"/>
    <w:rsid w:val="00B17D61"/>
    <w:rsid w:val="00B21D25"/>
    <w:rsid w:val="00B228D1"/>
    <w:rsid w:val="00B2683B"/>
    <w:rsid w:val="00B34F79"/>
    <w:rsid w:val="00B359E7"/>
    <w:rsid w:val="00B40252"/>
    <w:rsid w:val="00B43B9E"/>
    <w:rsid w:val="00B4789D"/>
    <w:rsid w:val="00B47B09"/>
    <w:rsid w:val="00B51F1E"/>
    <w:rsid w:val="00B53144"/>
    <w:rsid w:val="00B541DB"/>
    <w:rsid w:val="00B54EBC"/>
    <w:rsid w:val="00B67446"/>
    <w:rsid w:val="00B70C4D"/>
    <w:rsid w:val="00B82F57"/>
    <w:rsid w:val="00B8537F"/>
    <w:rsid w:val="00B85EAE"/>
    <w:rsid w:val="00B87330"/>
    <w:rsid w:val="00B87868"/>
    <w:rsid w:val="00B9192A"/>
    <w:rsid w:val="00B91C10"/>
    <w:rsid w:val="00B91C8F"/>
    <w:rsid w:val="00B944BF"/>
    <w:rsid w:val="00B94CA6"/>
    <w:rsid w:val="00B97AAD"/>
    <w:rsid w:val="00BA363E"/>
    <w:rsid w:val="00BB0383"/>
    <w:rsid w:val="00BB215C"/>
    <w:rsid w:val="00BB3E34"/>
    <w:rsid w:val="00BB3F88"/>
    <w:rsid w:val="00BC22A8"/>
    <w:rsid w:val="00BC3338"/>
    <w:rsid w:val="00BC683A"/>
    <w:rsid w:val="00BD0080"/>
    <w:rsid w:val="00BD19FB"/>
    <w:rsid w:val="00BD276B"/>
    <w:rsid w:val="00BD621C"/>
    <w:rsid w:val="00BD7D95"/>
    <w:rsid w:val="00BE5392"/>
    <w:rsid w:val="00BE56A7"/>
    <w:rsid w:val="00BE6C94"/>
    <w:rsid w:val="00BE7B1F"/>
    <w:rsid w:val="00BF05A7"/>
    <w:rsid w:val="00BF2A97"/>
    <w:rsid w:val="00BF5892"/>
    <w:rsid w:val="00C00E03"/>
    <w:rsid w:val="00C06647"/>
    <w:rsid w:val="00C10564"/>
    <w:rsid w:val="00C11E8E"/>
    <w:rsid w:val="00C13D2D"/>
    <w:rsid w:val="00C15AB6"/>
    <w:rsid w:val="00C16429"/>
    <w:rsid w:val="00C20B64"/>
    <w:rsid w:val="00C23F74"/>
    <w:rsid w:val="00C4146D"/>
    <w:rsid w:val="00C41F63"/>
    <w:rsid w:val="00C450D2"/>
    <w:rsid w:val="00C54DF7"/>
    <w:rsid w:val="00C55FAC"/>
    <w:rsid w:val="00C56703"/>
    <w:rsid w:val="00C575D1"/>
    <w:rsid w:val="00C62584"/>
    <w:rsid w:val="00C635BF"/>
    <w:rsid w:val="00C66E5B"/>
    <w:rsid w:val="00C6773A"/>
    <w:rsid w:val="00C678B8"/>
    <w:rsid w:val="00C67C79"/>
    <w:rsid w:val="00C70E75"/>
    <w:rsid w:val="00C72BE8"/>
    <w:rsid w:val="00C8198E"/>
    <w:rsid w:val="00C825C8"/>
    <w:rsid w:val="00C84DE9"/>
    <w:rsid w:val="00C858FD"/>
    <w:rsid w:val="00C85A03"/>
    <w:rsid w:val="00C91780"/>
    <w:rsid w:val="00C94650"/>
    <w:rsid w:val="00C94B67"/>
    <w:rsid w:val="00C9774A"/>
    <w:rsid w:val="00CA0894"/>
    <w:rsid w:val="00CA3373"/>
    <w:rsid w:val="00CB3BCB"/>
    <w:rsid w:val="00CB3BD6"/>
    <w:rsid w:val="00CB5C07"/>
    <w:rsid w:val="00CC1DDE"/>
    <w:rsid w:val="00CC785E"/>
    <w:rsid w:val="00CC798A"/>
    <w:rsid w:val="00CD12B1"/>
    <w:rsid w:val="00CD13E0"/>
    <w:rsid w:val="00CD2705"/>
    <w:rsid w:val="00CD527B"/>
    <w:rsid w:val="00CD5EE0"/>
    <w:rsid w:val="00CD73E4"/>
    <w:rsid w:val="00CE3625"/>
    <w:rsid w:val="00CF0BCF"/>
    <w:rsid w:val="00CF2CB9"/>
    <w:rsid w:val="00CF3DED"/>
    <w:rsid w:val="00CF45AD"/>
    <w:rsid w:val="00CF4CDC"/>
    <w:rsid w:val="00D00274"/>
    <w:rsid w:val="00D0252F"/>
    <w:rsid w:val="00D11303"/>
    <w:rsid w:val="00D14AAB"/>
    <w:rsid w:val="00D17595"/>
    <w:rsid w:val="00D22B60"/>
    <w:rsid w:val="00D32A34"/>
    <w:rsid w:val="00D32E2D"/>
    <w:rsid w:val="00D33788"/>
    <w:rsid w:val="00D34991"/>
    <w:rsid w:val="00D35E88"/>
    <w:rsid w:val="00D3752E"/>
    <w:rsid w:val="00D4104D"/>
    <w:rsid w:val="00D43D88"/>
    <w:rsid w:val="00D5011D"/>
    <w:rsid w:val="00D50BFC"/>
    <w:rsid w:val="00D63196"/>
    <w:rsid w:val="00D66D06"/>
    <w:rsid w:val="00D762BD"/>
    <w:rsid w:val="00D80AA4"/>
    <w:rsid w:val="00D80E86"/>
    <w:rsid w:val="00D82132"/>
    <w:rsid w:val="00D8762E"/>
    <w:rsid w:val="00D94540"/>
    <w:rsid w:val="00D964DA"/>
    <w:rsid w:val="00D964EE"/>
    <w:rsid w:val="00DA28CA"/>
    <w:rsid w:val="00DB3BA5"/>
    <w:rsid w:val="00DB4873"/>
    <w:rsid w:val="00DB55A5"/>
    <w:rsid w:val="00DB5E16"/>
    <w:rsid w:val="00DC02AA"/>
    <w:rsid w:val="00DC0B46"/>
    <w:rsid w:val="00DC1D2E"/>
    <w:rsid w:val="00DE09D3"/>
    <w:rsid w:val="00DE13B2"/>
    <w:rsid w:val="00DE2186"/>
    <w:rsid w:val="00DE2A43"/>
    <w:rsid w:val="00DE3847"/>
    <w:rsid w:val="00DF1222"/>
    <w:rsid w:val="00DF3F56"/>
    <w:rsid w:val="00E00052"/>
    <w:rsid w:val="00E01671"/>
    <w:rsid w:val="00E03A9D"/>
    <w:rsid w:val="00E118F5"/>
    <w:rsid w:val="00E13355"/>
    <w:rsid w:val="00E1381C"/>
    <w:rsid w:val="00E13934"/>
    <w:rsid w:val="00E159E5"/>
    <w:rsid w:val="00E21CB8"/>
    <w:rsid w:val="00E23C49"/>
    <w:rsid w:val="00E31B84"/>
    <w:rsid w:val="00E31F52"/>
    <w:rsid w:val="00E32086"/>
    <w:rsid w:val="00E32658"/>
    <w:rsid w:val="00E33184"/>
    <w:rsid w:val="00E359E6"/>
    <w:rsid w:val="00E37D99"/>
    <w:rsid w:val="00E424F1"/>
    <w:rsid w:val="00E42CD5"/>
    <w:rsid w:val="00E5471C"/>
    <w:rsid w:val="00E61BEB"/>
    <w:rsid w:val="00E624B2"/>
    <w:rsid w:val="00E6255A"/>
    <w:rsid w:val="00E62DFA"/>
    <w:rsid w:val="00E700DF"/>
    <w:rsid w:val="00E710AC"/>
    <w:rsid w:val="00E85EB7"/>
    <w:rsid w:val="00E90D62"/>
    <w:rsid w:val="00E9434E"/>
    <w:rsid w:val="00EA0952"/>
    <w:rsid w:val="00EA626A"/>
    <w:rsid w:val="00EB293C"/>
    <w:rsid w:val="00EB3906"/>
    <w:rsid w:val="00EB4986"/>
    <w:rsid w:val="00EB7499"/>
    <w:rsid w:val="00EC40C3"/>
    <w:rsid w:val="00EC4F12"/>
    <w:rsid w:val="00EC555C"/>
    <w:rsid w:val="00EC5FC9"/>
    <w:rsid w:val="00EC611C"/>
    <w:rsid w:val="00ED0442"/>
    <w:rsid w:val="00ED4090"/>
    <w:rsid w:val="00EE1B0F"/>
    <w:rsid w:val="00EE47EC"/>
    <w:rsid w:val="00EE555F"/>
    <w:rsid w:val="00EE6D77"/>
    <w:rsid w:val="00EE70D7"/>
    <w:rsid w:val="00EF11D3"/>
    <w:rsid w:val="00EF2C0B"/>
    <w:rsid w:val="00EF5A50"/>
    <w:rsid w:val="00EF65BE"/>
    <w:rsid w:val="00F03142"/>
    <w:rsid w:val="00F07887"/>
    <w:rsid w:val="00F100D8"/>
    <w:rsid w:val="00F102A4"/>
    <w:rsid w:val="00F15C9C"/>
    <w:rsid w:val="00F177DE"/>
    <w:rsid w:val="00F21820"/>
    <w:rsid w:val="00F21F2A"/>
    <w:rsid w:val="00F2357A"/>
    <w:rsid w:val="00F24EFF"/>
    <w:rsid w:val="00F325A1"/>
    <w:rsid w:val="00F33392"/>
    <w:rsid w:val="00F3693F"/>
    <w:rsid w:val="00F40359"/>
    <w:rsid w:val="00F43918"/>
    <w:rsid w:val="00F4526A"/>
    <w:rsid w:val="00F45603"/>
    <w:rsid w:val="00F50389"/>
    <w:rsid w:val="00F51249"/>
    <w:rsid w:val="00F5357A"/>
    <w:rsid w:val="00F56D8B"/>
    <w:rsid w:val="00F675C2"/>
    <w:rsid w:val="00F75F6A"/>
    <w:rsid w:val="00F80DC9"/>
    <w:rsid w:val="00F82DBD"/>
    <w:rsid w:val="00F8585F"/>
    <w:rsid w:val="00F90C86"/>
    <w:rsid w:val="00FA08AE"/>
    <w:rsid w:val="00FA5827"/>
    <w:rsid w:val="00FA6936"/>
    <w:rsid w:val="00FB1E10"/>
    <w:rsid w:val="00FB293A"/>
    <w:rsid w:val="00FB6CD4"/>
    <w:rsid w:val="00FB6F79"/>
    <w:rsid w:val="00FB733D"/>
    <w:rsid w:val="00FC3DAF"/>
    <w:rsid w:val="00FC778F"/>
    <w:rsid w:val="00FD2F33"/>
    <w:rsid w:val="00FD65CC"/>
    <w:rsid w:val="00FD7C30"/>
    <w:rsid w:val="00FE3FC9"/>
    <w:rsid w:val="00FE4005"/>
    <w:rsid w:val="00FE4C1C"/>
    <w:rsid w:val="00FE6979"/>
    <w:rsid w:val="00FE7625"/>
    <w:rsid w:val="00FF3F9C"/>
    <w:rsid w:val="00FF5EA7"/>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62E5"/>
    <w:pPr>
      <w:keepNext/>
      <w:widowControl w:val="0"/>
      <w:spacing w:before="120" w:after="120" w:line="240" w:lineRule="auto"/>
      <w:jc w:val="center"/>
      <w:outlineLvl w:val="0"/>
    </w:pPr>
    <w:rPr>
      <w:rFonts w:ascii="Times New Roman" w:eastAsia="Times New Roman" w:hAnsi="Times New Roman" w:cs="Times New Roman"/>
      <w:b/>
      <w:bCs/>
      <w:kern w:val="28"/>
      <w:sz w:val="24"/>
      <w:szCs w:val="32"/>
      <w:lang w:eastAsia="ru-RU"/>
    </w:rPr>
  </w:style>
  <w:style w:type="paragraph" w:styleId="2">
    <w:name w:val="heading 2"/>
    <w:basedOn w:val="a"/>
    <w:next w:val="a"/>
    <w:link w:val="20"/>
    <w:uiPriority w:val="9"/>
    <w:qFormat/>
    <w:rsid w:val="000462E5"/>
    <w:pPr>
      <w:keepNext/>
      <w:widowControl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0462E5"/>
    <w:pPr>
      <w:keepNext/>
      <w:widowControl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2E5"/>
    <w:rPr>
      <w:rFonts w:ascii="Times New Roman" w:eastAsia="Times New Roman" w:hAnsi="Times New Roman" w:cs="Times New Roman"/>
      <w:b/>
      <w:bCs/>
      <w:kern w:val="28"/>
      <w:sz w:val="24"/>
      <w:szCs w:val="32"/>
      <w:lang w:eastAsia="ru-RU"/>
    </w:rPr>
  </w:style>
  <w:style w:type="character" w:customStyle="1" w:styleId="20">
    <w:name w:val="Заголовок 2 Знак"/>
    <w:basedOn w:val="a0"/>
    <w:link w:val="2"/>
    <w:uiPriority w:val="9"/>
    <w:rsid w:val="000462E5"/>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0462E5"/>
    <w:rPr>
      <w:rFonts w:ascii="Times New Roman" w:eastAsia="Times New Roman" w:hAnsi="Times New Roman" w:cs="Arial"/>
      <w:b/>
      <w:bCs/>
      <w:kern w:val="28"/>
      <w:sz w:val="24"/>
      <w:szCs w:val="26"/>
      <w:lang w:eastAsia="ru-RU"/>
    </w:rPr>
  </w:style>
  <w:style w:type="numbering" w:customStyle="1" w:styleId="11">
    <w:name w:val="Нет списка1"/>
    <w:next w:val="a2"/>
    <w:uiPriority w:val="99"/>
    <w:semiHidden/>
    <w:unhideWhenUsed/>
    <w:rsid w:val="000462E5"/>
  </w:style>
  <w:style w:type="character" w:styleId="a3">
    <w:name w:val="Hyperlink"/>
    <w:basedOn w:val="a0"/>
    <w:uiPriority w:val="99"/>
    <w:semiHidden/>
    <w:unhideWhenUsed/>
    <w:rsid w:val="000462E5"/>
    <w:rPr>
      <w:color w:val="0000FF"/>
      <w:u w:val="single"/>
    </w:rPr>
  </w:style>
  <w:style w:type="character" w:styleId="a4">
    <w:name w:val="FollowedHyperlink"/>
    <w:basedOn w:val="a0"/>
    <w:uiPriority w:val="99"/>
    <w:semiHidden/>
    <w:unhideWhenUsed/>
    <w:rsid w:val="000462E5"/>
    <w:rPr>
      <w:color w:val="800080"/>
      <w:u w:val="single"/>
    </w:rPr>
  </w:style>
  <w:style w:type="paragraph" w:styleId="a5">
    <w:name w:val="Normal (Web)"/>
    <w:basedOn w:val="a"/>
    <w:uiPriority w:val="99"/>
    <w:semiHidden/>
    <w:unhideWhenUsed/>
    <w:rsid w:val="000462E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semiHidden/>
    <w:unhideWhenUsed/>
    <w:rsid w:val="000462E5"/>
    <w:pPr>
      <w:spacing w:after="0" w:line="240" w:lineRule="auto"/>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0462E5"/>
    <w:pPr>
      <w:spacing w:after="0" w:line="240" w:lineRule="auto"/>
      <w:ind w:left="200"/>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0462E5"/>
    <w:pPr>
      <w:spacing w:after="0" w:line="240" w:lineRule="auto"/>
      <w:ind w:left="403"/>
    </w:pPr>
    <w:rPr>
      <w:rFonts w:ascii="Times New Roman" w:eastAsia="Times New Roman" w:hAnsi="Times New Roman" w:cs="Times New Roman"/>
      <w:sz w:val="24"/>
      <w:szCs w:val="20"/>
      <w:lang w:eastAsia="ru-RU"/>
    </w:rPr>
  </w:style>
  <w:style w:type="paragraph" w:customStyle="1" w:styleId="allbold">
    <w:name w:val="allbold"/>
    <w:basedOn w:val="a"/>
    <w:rsid w:val="000462E5"/>
    <w:pPr>
      <w:spacing w:before="100" w:beforeAutospacing="1" w:after="100" w:afterAutospacing="1" w:line="240" w:lineRule="auto"/>
      <w:jc w:val="center"/>
    </w:pPr>
    <w:rPr>
      <w:rFonts w:ascii="Times New Roman" w:eastAsia="Times New Roman" w:hAnsi="Times New Roman" w:cs="Times New Roman"/>
      <w:b/>
      <w:bCs/>
      <w:color w:val="000000"/>
      <w:sz w:val="27"/>
      <w:szCs w:val="27"/>
      <w:lang w:eastAsia="ru-RU"/>
    </w:rPr>
  </w:style>
  <w:style w:type="paragraph" w:customStyle="1" w:styleId="dr007">
    <w:name w:val="dr007"/>
    <w:basedOn w:val="a"/>
    <w:rsid w:val="000462E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oot">
    <w:name w:val="root"/>
    <w:basedOn w:val="a0"/>
    <w:rsid w:val="000462E5"/>
  </w:style>
  <w:style w:type="character" w:customStyle="1" w:styleId="ecattext">
    <w:name w:val="ecattext"/>
    <w:basedOn w:val="a0"/>
    <w:rsid w:val="00046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62E5"/>
    <w:pPr>
      <w:keepNext/>
      <w:widowControl w:val="0"/>
      <w:spacing w:before="120" w:after="120" w:line="240" w:lineRule="auto"/>
      <w:jc w:val="center"/>
      <w:outlineLvl w:val="0"/>
    </w:pPr>
    <w:rPr>
      <w:rFonts w:ascii="Times New Roman" w:eastAsia="Times New Roman" w:hAnsi="Times New Roman" w:cs="Times New Roman"/>
      <w:b/>
      <w:bCs/>
      <w:kern w:val="28"/>
      <w:sz w:val="24"/>
      <w:szCs w:val="32"/>
      <w:lang w:eastAsia="ru-RU"/>
    </w:rPr>
  </w:style>
  <w:style w:type="paragraph" w:styleId="2">
    <w:name w:val="heading 2"/>
    <w:basedOn w:val="a"/>
    <w:next w:val="a"/>
    <w:link w:val="20"/>
    <w:uiPriority w:val="9"/>
    <w:qFormat/>
    <w:rsid w:val="000462E5"/>
    <w:pPr>
      <w:keepNext/>
      <w:widowControl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0462E5"/>
    <w:pPr>
      <w:keepNext/>
      <w:widowControl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2E5"/>
    <w:rPr>
      <w:rFonts w:ascii="Times New Roman" w:eastAsia="Times New Roman" w:hAnsi="Times New Roman" w:cs="Times New Roman"/>
      <w:b/>
      <w:bCs/>
      <w:kern w:val="28"/>
      <w:sz w:val="24"/>
      <w:szCs w:val="32"/>
      <w:lang w:eastAsia="ru-RU"/>
    </w:rPr>
  </w:style>
  <w:style w:type="character" w:customStyle="1" w:styleId="20">
    <w:name w:val="Заголовок 2 Знак"/>
    <w:basedOn w:val="a0"/>
    <w:link w:val="2"/>
    <w:uiPriority w:val="9"/>
    <w:rsid w:val="000462E5"/>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0462E5"/>
    <w:rPr>
      <w:rFonts w:ascii="Times New Roman" w:eastAsia="Times New Roman" w:hAnsi="Times New Roman" w:cs="Arial"/>
      <w:b/>
      <w:bCs/>
      <w:kern w:val="28"/>
      <w:sz w:val="24"/>
      <w:szCs w:val="26"/>
      <w:lang w:eastAsia="ru-RU"/>
    </w:rPr>
  </w:style>
  <w:style w:type="numbering" w:customStyle="1" w:styleId="11">
    <w:name w:val="Нет списка1"/>
    <w:next w:val="a2"/>
    <w:uiPriority w:val="99"/>
    <w:semiHidden/>
    <w:unhideWhenUsed/>
    <w:rsid w:val="000462E5"/>
  </w:style>
  <w:style w:type="character" w:styleId="a3">
    <w:name w:val="Hyperlink"/>
    <w:basedOn w:val="a0"/>
    <w:uiPriority w:val="99"/>
    <w:semiHidden/>
    <w:unhideWhenUsed/>
    <w:rsid w:val="000462E5"/>
    <w:rPr>
      <w:color w:val="0000FF"/>
      <w:u w:val="single"/>
    </w:rPr>
  </w:style>
  <w:style w:type="character" w:styleId="a4">
    <w:name w:val="FollowedHyperlink"/>
    <w:basedOn w:val="a0"/>
    <w:uiPriority w:val="99"/>
    <w:semiHidden/>
    <w:unhideWhenUsed/>
    <w:rsid w:val="000462E5"/>
    <w:rPr>
      <w:color w:val="800080"/>
      <w:u w:val="single"/>
    </w:rPr>
  </w:style>
  <w:style w:type="paragraph" w:styleId="a5">
    <w:name w:val="Normal (Web)"/>
    <w:basedOn w:val="a"/>
    <w:uiPriority w:val="99"/>
    <w:semiHidden/>
    <w:unhideWhenUsed/>
    <w:rsid w:val="000462E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semiHidden/>
    <w:unhideWhenUsed/>
    <w:rsid w:val="000462E5"/>
    <w:pPr>
      <w:spacing w:after="0" w:line="240" w:lineRule="auto"/>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0462E5"/>
    <w:pPr>
      <w:spacing w:after="0" w:line="240" w:lineRule="auto"/>
      <w:ind w:left="200"/>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0462E5"/>
    <w:pPr>
      <w:spacing w:after="0" w:line="240" w:lineRule="auto"/>
      <w:ind w:left="403"/>
    </w:pPr>
    <w:rPr>
      <w:rFonts w:ascii="Times New Roman" w:eastAsia="Times New Roman" w:hAnsi="Times New Roman" w:cs="Times New Roman"/>
      <w:sz w:val="24"/>
      <w:szCs w:val="20"/>
      <w:lang w:eastAsia="ru-RU"/>
    </w:rPr>
  </w:style>
  <w:style w:type="paragraph" w:customStyle="1" w:styleId="allbold">
    <w:name w:val="allbold"/>
    <w:basedOn w:val="a"/>
    <w:rsid w:val="000462E5"/>
    <w:pPr>
      <w:spacing w:before="100" w:beforeAutospacing="1" w:after="100" w:afterAutospacing="1" w:line="240" w:lineRule="auto"/>
      <w:jc w:val="center"/>
    </w:pPr>
    <w:rPr>
      <w:rFonts w:ascii="Times New Roman" w:eastAsia="Times New Roman" w:hAnsi="Times New Roman" w:cs="Times New Roman"/>
      <w:b/>
      <w:bCs/>
      <w:color w:val="000000"/>
      <w:sz w:val="27"/>
      <w:szCs w:val="27"/>
      <w:lang w:eastAsia="ru-RU"/>
    </w:rPr>
  </w:style>
  <w:style w:type="paragraph" w:customStyle="1" w:styleId="dr007">
    <w:name w:val="dr007"/>
    <w:basedOn w:val="a"/>
    <w:rsid w:val="000462E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oot">
    <w:name w:val="root"/>
    <w:basedOn w:val="a0"/>
    <w:rsid w:val="000462E5"/>
  </w:style>
  <w:style w:type="character" w:customStyle="1" w:styleId="ecattext">
    <w:name w:val="ecattext"/>
    <w:basedOn w:val="a0"/>
    <w:rsid w:val="0004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1/11/11702/" TargetMode="External"/><Relationship Id="rId18" Type="http://schemas.openxmlformats.org/officeDocument/2006/relationships/hyperlink" Target="http://files.stroyinf.ru/Data1/11/11702/" TargetMode="External"/><Relationship Id="rId26" Type="http://schemas.openxmlformats.org/officeDocument/2006/relationships/hyperlink" Target="http://files.stroyinf.ru/Data1/11/11702/" TargetMode="External"/><Relationship Id="rId39" Type="http://schemas.openxmlformats.org/officeDocument/2006/relationships/hyperlink" Target="http://files.stroyinf.ru/Data1/11/11702/" TargetMode="External"/><Relationship Id="rId21" Type="http://schemas.openxmlformats.org/officeDocument/2006/relationships/hyperlink" Target="http://files.stroyinf.ru/Data1/2/2784/index.htm" TargetMode="External"/><Relationship Id="rId34" Type="http://schemas.openxmlformats.org/officeDocument/2006/relationships/image" Target="media/image3.jpeg"/><Relationship Id="rId42" Type="http://schemas.openxmlformats.org/officeDocument/2006/relationships/hyperlink" Target="http://files.stroyinf.ru/Data1/11/11702/" TargetMode="External"/><Relationship Id="rId47" Type="http://schemas.openxmlformats.org/officeDocument/2006/relationships/hyperlink" Target="http://files.stroyinf.ru/Data1/11/11702/" TargetMode="External"/><Relationship Id="rId50" Type="http://schemas.openxmlformats.org/officeDocument/2006/relationships/hyperlink" Target="http://files.stroyinf.ru/Data1/11/11702/" TargetMode="External"/><Relationship Id="rId55" Type="http://schemas.openxmlformats.org/officeDocument/2006/relationships/hyperlink" Target="http://files.stroyinf.ru/Data1/11/11702/" TargetMode="External"/><Relationship Id="rId63" Type="http://schemas.openxmlformats.org/officeDocument/2006/relationships/hyperlink" Target="http://files.stroyinf.ru/Data1/11/11702/" TargetMode="External"/><Relationship Id="rId68" Type="http://schemas.openxmlformats.org/officeDocument/2006/relationships/hyperlink" Target="http://files.stroyinf.ru/Data1/11/11702/" TargetMode="External"/><Relationship Id="rId76" Type="http://schemas.openxmlformats.org/officeDocument/2006/relationships/theme" Target="theme/theme1.xml"/><Relationship Id="rId7" Type="http://schemas.openxmlformats.org/officeDocument/2006/relationships/hyperlink" Target="http://files.stroyinf.ru/Data1/6/6882/index.htm" TargetMode="External"/><Relationship Id="rId71" Type="http://schemas.openxmlformats.org/officeDocument/2006/relationships/hyperlink" Target="http://files.stroyinf.ru/Data1/11/11702/" TargetMode="External"/><Relationship Id="rId2" Type="http://schemas.microsoft.com/office/2007/relationships/stylesWithEffects" Target="stylesWithEffects.xml"/><Relationship Id="rId16" Type="http://schemas.openxmlformats.org/officeDocument/2006/relationships/hyperlink" Target="http://files.stroyinf.ru/Data1/11/11702/" TargetMode="External"/><Relationship Id="rId29" Type="http://schemas.openxmlformats.org/officeDocument/2006/relationships/hyperlink" Target="http://files.stroyinf.ru/Data1/11/11702/" TargetMode="External"/><Relationship Id="rId11" Type="http://schemas.openxmlformats.org/officeDocument/2006/relationships/hyperlink" Target="http://files.stroyinf.ru/Data1/2/2784/index.htm" TargetMode="External"/><Relationship Id="rId24" Type="http://schemas.openxmlformats.org/officeDocument/2006/relationships/hyperlink" Target="http://files.stroyinf.ru/Data1/11/11702/" TargetMode="External"/><Relationship Id="rId32" Type="http://schemas.openxmlformats.org/officeDocument/2006/relationships/image" Target="media/image1.jpeg"/><Relationship Id="rId37" Type="http://schemas.openxmlformats.org/officeDocument/2006/relationships/image" Target="media/image6.jpeg"/><Relationship Id="rId40" Type="http://schemas.openxmlformats.org/officeDocument/2006/relationships/hyperlink" Target="http://files.stroyinf.ru/Data1/11/11702/" TargetMode="External"/><Relationship Id="rId45" Type="http://schemas.openxmlformats.org/officeDocument/2006/relationships/hyperlink" Target="http://files.stroyinf.ru/Data1/11/11702/" TargetMode="External"/><Relationship Id="rId53" Type="http://schemas.openxmlformats.org/officeDocument/2006/relationships/hyperlink" Target="http://files.stroyinf.ru/Data1/11/11702/" TargetMode="External"/><Relationship Id="rId58" Type="http://schemas.openxmlformats.org/officeDocument/2006/relationships/hyperlink" Target="http://files.stroyinf.ru/Data1/11/11702/" TargetMode="External"/><Relationship Id="rId66" Type="http://schemas.openxmlformats.org/officeDocument/2006/relationships/hyperlink" Target="http://files.stroyinf.ru/Data1/11/11702/" TargetMode="External"/><Relationship Id="rId74" Type="http://schemas.openxmlformats.org/officeDocument/2006/relationships/hyperlink" Target="http://files.stroyinf.ru/Data1/11/11702/" TargetMode="External"/><Relationship Id="rId5" Type="http://schemas.openxmlformats.org/officeDocument/2006/relationships/hyperlink" Target="http://files.stroyinf.ru/Data1/2/2777/index.htm" TargetMode="External"/><Relationship Id="rId15" Type="http://schemas.openxmlformats.org/officeDocument/2006/relationships/hyperlink" Target="http://geobases.ru/house/sale/%D0%BF%D1%80%D0%BE%D0%B4%D0%B0%D0%B6%D0%B0_%D0%B4%D0%BE%D0%BC%D0%BE%D0%B2_0" TargetMode="External"/><Relationship Id="rId23" Type="http://schemas.openxmlformats.org/officeDocument/2006/relationships/hyperlink" Target="http://files.stroyinf.ru/Data1/11/11702/" TargetMode="External"/><Relationship Id="rId28" Type="http://schemas.openxmlformats.org/officeDocument/2006/relationships/hyperlink" Target="http://files.stroyinf.ru/Data1/11/11702/" TargetMode="External"/><Relationship Id="rId36" Type="http://schemas.openxmlformats.org/officeDocument/2006/relationships/image" Target="media/image5.jpeg"/><Relationship Id="rId49" Type="http://schemas.openxmlformats.org/officeDocument/2006/relationships/hyperlink" Target="http://files.stroyinf.ru/Data1/11/11702/" TargetMode="External"/><Relationship Id="rId57" Type="http://schemas.openxmlformats.org/officeDocument/2006/relationships/hyperlink" Target="http://files.stroyinf.ru/Data1/11/11702/" TargetMode="External"/><Relationship Id="rId61" Type="http://schemas.openxmlformats.org/officeDocument/2006/relationships/hyperlink" Target="http://files.stroyinf.ru/Data1/11/11702/" TargetMode="External"/><Relationship Id="rId10" Type="http://schemas.openxmlformats.org/officeDocument/2006/relationships/hyperlink" Target="http://geobases.ru/" TargetMode="External"/><Relationship Id="rId19" Type="http://schemas.openxmlformats.org/officeDocument/2006/relationships/hyperlink" Target="http://files.stroyinf.ru/Data1/11/11702/" TargetMode="External"/><Relationship Id="rId31" Type="http://schemas.openxmlformats.org/officeDocument/2006/relationships/hyperlink" Target="http://files.stroyinf.ru/Data1/11/11702/" TargetMode="External"/><Relationship Id="rId44" Type="http://schemas.openxmlformats.org/officeDocument/2006/relationships/hyperlink" Target="http://files.stroyinf.ru/Data1/11/11702/" TargetMode="External"/><Relationship Id="rId52" Type="http://schemas.openxmlformats.org/officeDocument/2006/relationships/hyperlink" Target="http://files.stroyinf.ru/Data1/11/11702/" TargetMode="External"/><Relationship Id="rId60" Type="http://schemas.openxmlformats.org/officeDocument/2006/relationships/hyperlink" Target="http://files.stroyinf.ru/Data1/11/11702/" TargetMode="External"/><Relationship Id="rId65" Type="http://schemas.openxmlformats.org/officeDocument/2006/relationships/hyperlink" Target="http://files.stroyinf.ru/Data1/11/11702/" TargetMode="External"/><Relationship Id="rId73" Type="http://schemas.openxmlformats.org/officeDocument/2006/relationships/hyperlink" Target="http://files.stroyinf.ru/Data1/11/11702/" TargetMode="External"/><Relationship Id="rId4" Type="http://schemas.openxmlformats.org/officeDocument/2006/relationships/webSettings" Target="webSettings.xml"/><Relationship Id="rId9" Type="http://schemas.openxmlformats.org/officeDocument/2006/relationships/hyperlink" Target="http://files.stroyinf.ru/Data1/2/2784/index.htm" TargetMode="External"/><Relationship Id="rId14" Type="http://schemas.openxmlformats.org/officeDocument/2006/relationships/hyperlink" Target="http://files.stroyinf.ru/Data1/11/11702/" TargetMode="External"/><Relationship Id="rId22" Type="http://schemas.openxmlformats.org/officeDocument/2006/relationships/hyperlink" Target="http://files.stroyinf.ru/Data1/2/2784/index.htm" TargetMode="External"/><Relationship Id="rId27" Type="http://schemas.openxmlformats.org/officeDocument/2006/relationships/hyperlink" Target="http://files.stroyinf.ru/Data1/11/11702/" TargetMode="External"/><Relationship Id="rId30" Type="http://schemas.openxmlformats.org/officeDocument/2006/relationships/hyperlink" Target="http://files.stroyinf.ru/Data1/11/11702/" TargetMode="External"/><Relationship Id="rId35" Type="http://schemas.openxmlformats.org/officeDocument/2006/relationships/image" Target="media/image4.jpeg"/><Relationship Id="rId43" Type="http://schemas.openxmlformats.org/officeDocument/2006/relationships/hyperlink" Target="http://files.stroyinf.ru/Data1/11/11702/" TargetMode="External"/><Relationship Id="rId48" Type="http://schemas.openxmlformats.org/officeDocument/2006/relationships/hyperlink" Target="http://files.stroyinf.ru/Data1/11/11702/" TargetMode="External"/><Relationship Id="rId56" Type="http://schemas.openxmlformats.org/officeDocument/2006/relationships/hyperlink" Target="http://files.stroyinf.ru/Data1/11/11702/" TargetMode="External"/><Relationship Id="rId64" Type="http://schemas.openxmlformats.org/officeDocument/2006/relationships/hyperlink" Target="http://files.stroyinf.ru/Data1/11/11702/" TargetMode="External"/><Relationship Id="rId69" Type="http://schemas.openxmlformats.org/officeDocument/2006/relationships/hyperlink" Target="http://files.stroyinf.ru/Data1/11/11702/" TargetMode="External"/><Relationship Id="rId8" Type="http://schemas.openxmlformats.org/officeDocument/2006/relationships/hyperlink" Target="http://files.stroyinf.ru/Data1/11/11702/" TargetMode="External"/><Relationship Id="rId51" Type="http://schemas.openxmlformats.org/officeDocument/2006/relationships/hyperlink" Target="http://files.stroyinf.ru/Data1/11/11702/" TargetMode="External"/><Relationship Id="rId72" Type="http://schemas.openxmlformats.org/officeDocument/2006/relationships/hyperlink" Target="http://files.stroyinf.ru/Data1/11/11702/" TargetMode="External"/><Relationship Id="rId3" Type="http://schemas.openxmlformats.org/officeDocument/2006/relationships/settings" Target="settings.xml"/><Relationship Id="rId12" Type="http://schemas.openxmlformats.org/officeDocument/2006/relationships/hyperlink" Target="http://files.stroyinf.ru/Data1/11/11702/" TargetMode="External"/><Relationship Id="rId17" Type="http://schemas.openxmlformats.org/officeDocument/2006/relationships/hyperlink" Target="http://files.stroyinf.ru/Data1/11/11702/" TargetMode="External"/><Relationship Id="rId25" Type="http://schemas.openxmlformats.org/officeDocument/2006/relationships/hyperlink" Target="http://files.stroyinf.ru/Data1/11/11702/" TargetMode="External"/><Relationship Id="rId33" Type="http://schemas.openxmlformats.org/officeDocument/2006/relationships/image" Target="media/image2.jpeg"/><Relationship Id="rId38" Type="http://schemas.openxmlformats.org/officeDocument/2006/relationships/hyperlink" Target="http://files.stroyinf.ru/Data1/11/11702/" TargetMode="External"/><Relationship Id="rId46" Type="http://schemas.openxmlformats.org/officeDocument/2006/relationships/hyperlink" Target="http://files.stroyinf.ru/Data1/11/11702/" TargetMode="External"/><Relationship Id="rId59" Type="http://schemas.openxmlformats.org/officeDocument/2006/relationships/hyperlink" Target="http://files.stroyinf.ru/Data1/11/11702/" TargetMode="External"/><Relationship Id="rId67" Type="http://schemas.openxmlformats.org/officeDocument/2006/relationships/hyperlink" Target="http://files.stroyinf.ru/Data1/11/11702/" TargetMode="External"/><Relationship Id="rId20" Type="http://schemas.openxmlformats.org/officeDocument/2006/relationships/hyperlink" Target="http://files.stroyinf.ru/Data1/11/11702/" TargetMode="External"/><Relationship Id="rId41" Type="http://schemas.openxmlformats.org/officeDocument/2006/relationships/hyperlink" Target="http://files.stroyinf.ru/Data1/11/11702/" TargetMode="External"/><Relationship Id="rId54" Type="http://schemas.openxmlformats.org/officeDocument/2006/relationships/hyperlink" Target="http://files.stroyinf.ru/Data1/11/11702/" TargetMode="External"/><Relationship Id="rId62" Type="http://schemas.openxmlformats.org/officeDocument/2006/relationships/hyperlink" Target="http://files.stroyinf.ru/Data1/11/11702/" TargetMode="External"/><Relationship Id="rId70" Type="http://schemas.openxmlformats.org/officeDocument/2006/relationships/hyperlink" Target="http://files.stroyinf.ru/Data1/11/11702/"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iles.stroyinf.ru/Data1/6/6882/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45130</Words>
  <Characters>257243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2014-03-11T05:06:00Z</dcterms:created>
  <dcterms:modified xsi:type="dcterms:W3CDTF">2014-03-11T05:07:00Z</dcterms:modified>
</cp:coreProperties>
</file>